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42545" w:rsidP="001D24E1" w:rsidRDefault="00A42545" w14:paraId="233E09A9" w14:textId="77777777">
      <w:pPr>
        <w:ind w:left="567"/>
      </w:pPr>
      <w:r>
        <w:rPr>
          <w:noProof/>
        </w:rPr>
        <w:drawing>
          <wp:inline distT="0" distB="0" distL="0" distR="0" wp14:anchorId="1E056F9D" wp14:editId="51979DFF">
            <wp:extent cx="768350" cy="409575"/>
            <wp:effectExtent l="0" t="0" r="0" b="9525"/>
            <wp:docPr id="21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nl-NL" w:eastAsia="nl-NL"/>
        </w:rPr>
        <w:drawing>
          <wp:inline distT="0" distB="0" distL="0" distR="0" wp14:anchorId="40950FCF" wp14:editId="318C5FAD">
            <wp:extent cx="1838325" cy="428625"/>
            <wp:effectExtent l="0" t="0" r="9525" b="9525"/>
            <wp:docPr id="212" name="Afbeelding 212" descr="BRANCHE_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BRANCHE_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nl-NL" w:eastAsia="nl-NL"/>
        </w:rPr>
        <w:drawing>
          <wp:inline distT="0" distB="0" distL="0" distR="0" wp14:anchorId="713F43C4" wp14:editId="2317A0D4">
            <wp:extent cx="2028825" cy="428625"/>
            <wp:effectExtent l="0" t="0" r="9525" b="9525"/>
            <wp:docPr id="213" name="Afbeelding 7" descr="BRANCHE_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BRANCHE_L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nl-NL" w:eastAsia="nl-NL"/>
        </w:rPr>
        <w:drawing>
          <wp:inline distT="0" distB="0" distL="0" distR="0" wp14:anchorId="5C81AAC6" wp14:editId="01E45259">
            <wp:extent cx="1257300" cy="457200"/>
            <wp:effectExtent l="0" t="0" r="635" b="0"/>
            <wp:docPr id="21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2E" w:rsidP="00DB7C63" w:rsidRDefault="00DB3412" w14:paraId="25BEFDA0" w14:textId="6031F169">
      <w:pPr>
        <w:tabs>
          <w:tab w:val="left" w:pos="11199"/>
        </w:tabs>
        <w:ind w:left="993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</w:t>
      </w:r>
    </w:p>
    <w:p w:rsidR="00CA7D2E" w:rsidP="00DE2716" w:rsidRDefault="00CA7D2E" w14:paraId="50E7F7D9" w14:textId="195EDEBD">
      <w:pPr>
        <w:ind w:left="567"/>
        <w:jc w:val="center"/>
        <w:rPr>
          <w:b/>
          <w:sz w:val="20"/>
          <w:szCs w:val="20"/>
          <w:u w:val="single"/>
        </w:rPr>
      </w:pPr>
    </w:p>
    <w:p w:rsidR="00C67F59" w:rsidP="00DE2716" w:rsidRDefault="00C67F59" w14:paraId="29F4159B" w14:textId="77777777">
      <w:pPr>
        <w:ind w:left="567"/>
        <w:jc w:val="center"/>
        <w:rPr>
          <w:b/>
          <w:sz w:val="20"/>
          <w:u w:val="single"/>
        </w:rPr>
      </w:pPr>
    </w:p>
    <w:p w:rsidRPr="00631D17" w:rsidR="00CA7D2E" w:rsidP="00C8423A" w:rsidRDefault="00B96973" w14:paraId="6E1C21D6" w14:textId="3DC59CC7">
      <w:pPr>
        <w:ind w:left="567"/>
        <w:jc w:val="center"/>
        <w:rPr>
          <w:b/>
          <w:sz w:val="20"/>
          <w:szCs w:val="20"/>
          <w:u w:val="single"/>
        </w:rPr>
      </w:pPr>
      <w:r>
        <w:rPr>
          <w:b/>
          <w:sz w:val="20"/>
          <w:u w:val="single"/>
        </w:rPr>
        <w:t>S</w:t>
      </w:r>
      <w:r w:rsidR="00CA7D2E">
        <w:rPr>
          <w:b/>
          <w:sz w:val="20"/>
          <w:u w:val="single"/>
        </w:rPr>
        <w:t>ERVICE AGREEMENT TEMPLATE</w:t>
      </w:r>
    </w:p>
    <w:p w:rsidRPr="00631D17" w:rsidR="00CA7D2E" w:rsidP="00DE2716" w:rsidRDefault="00CA7D2E" w14:paraId="484AFF0F" w14:textId="77777777">
      <w:pPr>
        <w:ind w:left="567"/>
        <w:rPr>
          <w:sz w:val="20"/>
          <w:szCs w:val="20"/>
        </w:rPr>
      </w:pPr>
    </w:p>
    <w:p w:rsidRPr="00631D17" w:rsidR="00CA7D2E" w:rsidP="00DE2716" w:rsidRDefault="00CA7D2E" w14:paraId="0027C715" w14:textId="77777777">
      <w:pPr>
        <w:ind w:left="567"/>
        <w:rPr>
          <w:sz w:val="20"/>
          <w:szCs w:val="20"/>
        </w:rPr>
      </w:pPr>
    </w:p>
    <w:p w:rsidRPr="00631D17" w:rsidR="00CA7D2E" w:rsidP="00DE2716" w:rsidRDefault="00CA7D2E" w14:paraId="110D21EF" w14:textId="77777777">
      <w:pPr>
        <w:ind w:left="567"/>
        <w:rPr>
          <w:sz w:val="20"/>
          <w:szCs w:val="20"/>
        </w:rPr>
      </w:pPr>
    </w:p>
    <w:p w:rsidRPr="00631D17" w:rsidR="00CA7D2E" w:rsidP="00DE2716" w:rsidRDefault="00CA7D2E" w14:paraId="3FDB953C" w14:textId="77777777">
      <w:pPr>
        <w:ind w:left="567"/>
        <w:rPr>
          <w:sz w:val="20"/>
          <w:szCs w:val="20"/>
        </w:rPr>
      </w:pPr>
    </w:p>
    <w:p w:rsidRPr="00631D17" w:rsidR="00CA7D2E" w:rsidP="00053478" w:rsidRDefault="00CA7D2E" w14:paraId="65F8E49C" w14:textId="56C5B656">
      <w:pPr>
        <w:ind w:left="567" w:right="1334"/>
        <w:rPr>
          <w:sz w:val="20"/>
          <w:szCs w:val="20"/>
        </w:rPr>
      </w:pPr>
      <w:r>
        <w:rPr>
          <w:sz w:val="20"/>
        </w:rPr>
        <w:t xml:space="preserve">Service agreement between </w:t>
      </w:r>
    </w:p>
    <w:p w:rsidRPr="00631D17" w:rsidR="00CA7D2E" w:rsidP="00053478" w:rsidRDefault="00CA7D2E" w14:paraId="18672178" w14:textId="77777777">
      <w:pPr>
        <w:ind w:left="567" w:right="1334"/>
        <w:rPr>
          <w:sz w:val="20"/>
          <w:szCs w:val="20"/>
        </w:rPr>
      </w:pPr>
    </w:p>
    <w:p w:rsidRPr="00631D17" w:rsidR="00CA7D2E" w:rsidP="00053478" w:rsidRDefault="0023155A" w14:paraId="477BC88B" w14:textId="24CFF9E6">
      <w:pPr>
        <w:ind w:left="567" w:right="1334"/>
        <w:rPr>
          <w:sz w:val="20"/>
          <w:szCs w:val="20"/>
        </w:rPr>
      </w:pPr>
      <w:r>
        <w:t>………………………………</w:t>
      </w:r>
      <w:r w:rsidR="00CA7D2E">
        <w:tab/>
      </w:r>
      <w:r w:rsidR="00CA7D2E">
        <w:rPr>
          <w:sz w:val="20"/>
        </w:rPr>
        <w:t>hereinafter referred to as Client and</w:t>
      </w:r>
    </w:p>
    <w:p w:rsidRPr="00631D17" w:rsidR="00CA7D2E" w:rsidP="00053478" w:rsidRDefault="001433D9" w14:paraId="72C94F10" w14:textId="1B43BD43">
      <w:pPr>
        <w:ind w:left="567" w:right="1334"/>
        <w:rPr>
          <w:sz w:val="20"/>
          <w:szCs w:val="20"/>
        </w:rPr>
      </w:pPr>
      <w:r>
        <w:t>………………………………</w:t>
      </w:r>
      <w:r w:rsidR="00CA7D2E">
        <w:tab/>
      </w:r>
      <w:r w:rsidR="00CA7D2E">
        <w:rPr>
          <w:sz w:val="20"/>
        </w:rPr>
        <w:t>hereinafter referred to as Supplier</w:t>
      </w:r>
    </w:p>
    <w:p w:rsidRPr="00631D17" w:rsidR="00CA7D2E" w:rsidP="00053478" w:rsidRDefault="00CA7D2E" w14:paraId="2FEB1F76" w14:textId="77777777">
      <w:pPr>
        <w:ind w:left="567" w:right="1334"/>
        <w:rPr>
          <w:sz w:val="20"/>
          <w:szCs w:val="20"/>
        </w:rPr>
      </w:pPr>
    </w:p>
    <w:p w:rsidRPr="00631D17" w:rsidR="00CA7D2E" w:rsidP="00053478" w:rsidRDefault="00CA7D2E" w14:paraId="6A22B513" w14:textId="77777777">
      <w:pPr>
        <w:ind w:left="567" w:right="1334"/>
        <w:rPr>
          <w:sz w:val="20"/>
          <w:szCs w:val="20"/>
        </w:rPr>
      </w:pPr>
    </w:p>
    <w:p w:rsidRPr="00631D17" w:rsidR="00CA7D2E" w:rsidP="00DE2716" w:rsidRDefault="00CA7D2E" w14:paraId="49853402" w14:textId="77777777">
      <w:pPr>
        <w:ind w:left="567"/>
        <w:rPr>
          <w:sz w:val="20"/>
          <w:szCs w:val="20"/>
          <w:u w:val="single"/>
        </w:rPr>
      </w:pPr>
    </w:p>
    <w:p w:rsidRPr="00631D17" w:rsidR="00CA7D2E" w:rsidP="00DE2716" w:rsidRDefault="00CA7D2E" w14:paraId="162900E7" w14:textId="77777777">
      <w:pPr>
        <w:ind w:left="567"/>
        <w:rPr>
          <w:sz w:val="20"/>
          <w:szCs w:val="20"/>
          <w:u w:val="single"/>
        </w:rPr>
      </w:pPr>
    </w:p>
    <w:p w:rsidRPr="00631D17" w:rsidR="00CA7D2E" w:rsidP="00DE2716" w:rsidRDefault="00CA7D2E" w14:paraId="3E145F08" w14:textId="4E8B8BAE">
      <w:pPr>
        <w:ind w:left="567"/>
        <w:rPr>
          <w:sz w:val="20"/>
          <w:szCs w:val="20"/>
          <w:u w:val="single"/>
        </w:rPr>
      </w:pPr>
    </w:p>
    <w:p w:rsidRPr="00631D17" w:rsidR="00CA7D2E" w:rsidP="00DE2716" w:rsidRDefault="00CA7D2E" w14:paraId="2E8E89D4" w14:textId="3819A328">
      <w:pPr>
        <w:ind w:left="567"/>
        <w:rPr>
          <w:sz w:val="20"/>
          <w:szCs w:val="20"/>
          <w:u w:val="single"/>
        </w:rPr>
      </w:pPr>
    </w:p>
    <w:p w:rsidRPr="00631D17" w:rsidR="00CA7D2E" w:rsidP="00DE2716" w:rsidRDefault="00CA7D2E" w14:paraId="2D4A4E47" w14:textId="7429BB5B">
      <w:pPr>
        <w:ind w:left="567"/>
        <w:rPr>
          <w:sz w:val="20"/>
          <w:szCs w:val="20"/>
          <w:u w:val="single"/>
        </w:rPr>
      </w:pPr>
    </w:p>
    <w:p w:rsidRPr="00631D17" w:rsidR="00CA7D2E" w:rsidP="00DE2716" w:rsidRDefault="00CA7D2E" w14:paraId="16A9BF7B" w14:textId="1A21D03A">
      <w:pPr>
        <w:ind w:left="567"/>
        <w:rPr>
          <w:sz w:val="20"/>
          <w:szCs w:val="20"/>
          <w:u w:val="single"/>
        </w:rPr>
      </w:pPr>
    </w:p>
    <w:p w:rsidRPr="00631D17" w:rsidR="00CA7D2E" w:rsidP="002C0DFC" w:rsidRDefault="002C0DFC" w14:paraId="09238251" w14:textId="4A951930">
      <w:pPr>
        <w:ind w:left="567"/>
        <w:jc w:val="center"/>
        <w:rPr>
          <w:sz w:val="20"/>
          <w:szCs w:val="20"/>
          <w:u w:val="singl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790496" wp14:editId="0036A9E5">
                <wp:simplePos x="0" y="0"/>
                <wp:positionH relativeFrom="page">
                  <wp:align>center</wp:align>
                </wp:positionH>
                <wp:positionV relativeFrom="paragraph">
                  <wp:posOffset>93980</wp:posOffset>
                </wp:positionV>
                <wp:extent cx="3988435" cy="1435100"/>
                <wp:effectExtent l="0" t="0" r="12065" b="12700"/>
                <wp:wrapSquare wrapText="bothSides"/>
                <wp:docPr id="3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43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205FB6" w:rsidR="00CA7D2E" w:rsidP="00C8423A" w:rsidRDefault="00CA7D2E" w14:paraId="09183CDA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SPACE FOR OWN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0BDB0B">
              <v:shapetype id="_x0000_t202" coordsize="21600,21600" o:spt="202" path="m,l,21600r21600,l21600,xe" w14:anchorId="2D790496">
                <v:stroke joinstyle="miter"/>
                <v:path gradientshapeok="t" o:connecttype="rect"/>
              </v:shapetype>
              <v:shape id="Tekstvak 7" style="position:absolute;left:0;text-align:left;margin-left:0;margin-top:7.4pt;width:314.05pt;height:113pt;z-index:2516582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">
                <v:textbox>
                  <w:txbxContent>
                    <w:p w:rsidRPr="00205FB6" w:rsidR="00CA7D2E" w:rsidP="00C8423A" w:rsidRDefault="00CA7D2E" w14:paraId="435C4FF4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SPACE FOR OWN LOGO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Pr="00631D17" w:rsidR="00CA7D2E" w:rsidP="002C0DFC" w:rsidRDefault="00CA7D2E" w14:paraId="324B0C7B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042AA739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735DF5B1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76A78C25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14B86998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01B7B354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7F675F73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3BC5B8FD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2C0DFC" w:rsidRDefault="00CA7D2E" w14:paraId="2B569635" w14:textId="77777777">
      <w:pPr>
        <w:ind w:left="567"/>
        <w:jc w:val="center"/>
        <w:rPr>
          <w:sz w:val="20"/>
          <w:szCs w:val="20"/>
          <w:u w:val="single"/>
        </w:rPr>
      </w:pPr>
    </w:p>
    <w:p w:rsidRPr="00631D17" w:rsidR="00CA7D2E" w:rsidP="00DE2716" w:rsidRDefault="00CA7D2E" w14:paraId="33CD2FFE" w14:textId="77777777">
      <w:pPr>
        <w:ind w:left="567"/>
        <w:rPr>
          <w:sz w:val="20"/>
          <w:szCs w:val="20"/>
          <w:u w:val="single"/>
        </w:rPr>
      </w:pPr>
    </w:p>
    <w:p w:rsidR="00CA7D2E" w:rsidP="00DE2716" w:rsidRDefault="00CA7D2E" w14:paraId="61B6FAB7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43BD1758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48357524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45DBCEAE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1C94B291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0F9337D9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1DD24B23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2799463F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3E28B222" w14:textId="77777777">
      <w:pPr>
        <w:ind w:left="567"/>
        <w:rPr>
          <w:b/>
          <w:sz w:val="20"/>
          <w:szCs w:val="20"/>
          <w:u w:val="single"/>
        </w:rPr>
      </w:pPr>
    </w:p>
    <w:p w:rsidR="00CA7D2E" w:rsidP="00DE2716" w:rsidRDefault="00CA7D2E" w14:paraId="3A4694A0" w14:textId="77777777">
      <w:pPr>
        <w:ind w:left="567"/>
        <w:rPr>
          <w:b/>
          <w:sz w:val="20"/>
          <w:szCs w:val="20"/>
          <w:u w:val="single"/>
        </w:rPr>
      </w:pPr>
    </w:p>
    <w:p w:rsidRPr="00631D17" w:rsidR="00CA7D2E" w:rsidP="00053478" w:rsidRDefault="00CA7D2E" w14:paraId="40C08289" w14:textId="77777777">
      <w:pPr>
        <w:ind w:left="567" w:right="1334"/>
        <w:rPr>
          <w:b/>
          <w:sz w:val="20"/>
          <w:szCs w:val="20"/>
          <w:u w:val="single"/>
        </w:rPr>
      </w:pPr>
      <w:r>
        <w:rPr>
          <w:b/>
          <w:sz w:val="20"/>
          <w:u w:val="single"/>
        </w:rPr>
        <w:t>General</w:t>
      </w:r>
    </w:p>
    <w:p w:rsidRPr="00631D17" w:rsidR="00CA7D2E" w:rsidP="00053478" w:rsidRDefault="00CA7D2E" w14:paraId="345C9564" w14:textId="77777777">
      <w:pPr>
        <w:ind w:left="567" w:right="1334"/>
        <w:rPr>
          <w:b/>
          <w:sz w:val="20"/>
          <w:szCs w:val="20"/>
        </w:rPr>
      </w:pPr>
    </w:p>
    <w:p w:rsidRPr="00631D17" w:rsidR="00CA7D2E" w:rsidP="00053478" w:rsidRDefault="00CA7D2E" w14:paraId="5EDBEC14" w14:textId="7037322A">
      <w:pPr>
        <w:ind w:left="567" w:right="1334"/>
        <w:rPr>
          <w:sz w:val="20"/>
          <w:szCs w:val="20"/>
        </w:rPr>
      </w:pPr>
      <w:r>
        <w:rPr>
          <w:sz w:val="20"/>
        </w:rPr>
        <w:t>Version 4</w:t>
      </w:r>
      <w:r w:rsidR="00F53BB4">
        <w:rPr>
          <w:sz w:val="20"/>
        </w:rPr>
        <w:t>.1</w:t>
      </w:r>
      <w:r>
        <w:rPr>
          <w:sz w:val="20"/>
        </w:rPr>
        <w:t xml:space="preserve"> of the Standard Service Agreement from Dutch Organisations FHI, NEVI Zorg and WIBAZ dated </w:t>
      </w:r>
      <w:r w:rsidR="00F53BB4">
        <w:rPr>
          <w:sz w:val="20"/>
        </w:rPr>
        <w:t>July</w:t>
      </w:r>
      <w:r>
        <w:rPr>
          <w:sz w:val="20"/>
        </w:rPr>
        <w:t xml:space="preserve"> 202</w:t>
      </w:r>
      <w:r w:rsidR="00F53BB4">
        <w:rPr>
          <w:sz w:val="20"/>
        </w:rPr>
        <w:t>1</w:t>
      </w:r>
      <w:r>
        <w:rPr>
          <w:sz w:val="20"/>
        </w:rPr>
        <w:t xml:space="preserve"> applies and forms an integral part of this Agreement.</w:t>
      </w:r>
    </w:p>
    <w:p w:rsidRPr="00631D17" w:rsidR="00CA7D2E" w:rsidP="00053478" w:rsidRDefault="00CA7D2E" w14:paraId="35FC916F" w14:textId="77777777">
      <w:pPr>
        <w:ind w:left="567" w:right="1334"/>
        <w:rPr>
          <w:sz w:val="20"/>
          <w:szCs w:val="20"/>
        </w:rPr>
      </w:pPr>
    </w:p>
    <w:p w:rsidRPr="00631D17" w:rsidR="00CA7D2E" w:rsidP="00053478" w:rsidRDefault="00CA7D2E" w14:paraId="356424D2" w14:textId="1169FD3F">
      <w:pPr>
        <w:ind w:left="567" w:right="1334"/>
        <w:rPr>
          <w:sz w:val="20"/>
          <w:szCs w:val="20"/>
        </w:rPr>
      </w:pPr>
      <w:r>
        <w:rPr>
          <w:sz w:val="20"/>
        </w:rPr>
        <w:t>Concrete implementation of the agreements as well as any additional agreements/ provisions to version 4</w:t>
      </w:r>
      <w:r w:rsidR="00F53BB4">
        <w:rPr>
          <w:sz w:val="20"/>
        </w:rPr>
        <w:t>.1</w:t>
      </w:r>
      <w:r>
        <w:rPr>
          <w:sz w:val="20"/>
        </w:rPr>
        <w:t xml:space="preserve"> of the Standard Service Agreement have been set out in this Agreement. </w:t>
      </w:r>
    </w:p>
    <w:p w:rsidRPr="00631D17" w:rsidR="00CA7D2E" w:rsidP="00053478" w:rsidRDefault="00CA7D2E" w14:paraId="5DE5496E" w14:textId="77777777">
      <w:pPr>
        <w:ind w:left="567" w:right="1334"/>
        <w:rPr>
          <w:sz w:val="20"/>
          <w:szCs w:val="20"/>
        </w:rPr>
      </w:pPr>
    </w:p>
    <w:p w:rsidR="00CA7D2E" w:rsidP="00053478" w:rsidRDefault="00CA7D2E" w14:paraId="403EE331" w14:textId="77777777">
      <w:pPr>
        <w:ind w:left="567" w:right="1334"/>
        <w:rPr>
          <w:sz w:val="20"/>
          <w:szCs w:val="2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2BA464" wp14:editId="714E564F">
                <wp:simplePos x="0" y="0"/>
                <wp:positionH relativeFrom="column">
                  <wp:align>center</wp:align>
                </wp:positionH>
                <wp:positionV relativeFrom="paragraph">
                  <wp:posOffset>1053465</wp:posOffset>
                </wp:positionV>
                <wp:extent cx="6999605" cy="1171575"/>
                <wp:effectExtent l="0" t="0" r="127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D2E" w:rsidP="00CA7D2E" w:rsidRDefault="00AD0CE4" w14:paraId="01D4E693" w14:textId="7F951A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8BE8F" wp14:editId="4E532194">
                                  <wp:extent cx="768350" cy="409575"/>
                                  <wp:effectExtent l="0" t="0" r="0" b="9525"/>
                                  <wp:docPr id="206" name="Afbeelding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fbeelding 1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D2E">
                              <w:t xml:space="preserve"> </w:t>
                            </w:r>
                            <w:r w:rsidR="00CA7D2E"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 wp14:anchorId="2E1BBB10" wp14:editId="78E41998">
                                  <wp:extent cx="1838325" cy="428625"/>
                                  <wp:effectExtent l="0" t="0" r="9525" b="9525"/>
                                  <wp:docPr id="207" name="Afbeelding 207" descr="BRANCHE_M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4" descr="BRANCHE_M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D2E"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 wp14:anchorId="61B6D2AE" wp14:editId="3DBD3DCB">
                                  <wp:extent cx="2028825" cy="428625"/>
                                  <wp:effectExtent l="0" t="0" r="9525" b="9525"/>
                                  <wp:docPr id="208" name="Afbeelding 7" descr="BRANCHE_L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7" descr="BRANCHE_L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D2E"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 wp14:anchorId="1FF873C2" wp14:editId="197D993E">
                                  <wp:extent cx="1257300" cy="457200"/>
                                  <wp:effectExtent l="0" t="0" r="0" b="0"/>
                                  <wp:docPr id="209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53A6E9">
              <v:shape id="Text Box 3" style="position:absolute;left:0;text-align:left;margin-left:0;margin-top:82.95pt;width:551.15pt;height:92.25pt;z-index:251658243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" w14:anchorId="3C2BA464">
                <v:textbox>
                  <w:txbxContent>
                    <w:p w:rsidR="00CA7D2E" w:rsidP="00CA7D2E" w:rsidRDefault="00AD0CE4" w14:paraId="29D6B04F" w14:textId="7F951A23">
                      <w:r>
                        <w:rPr>
                          <w:noProof/>
                        </w:rPr>
                        <w:drawing>
                          <wp:inline distT="0" distB="0" distL="0" distR="0" wp14:anchorId="61B00B72" wp14:editId="4E532194">
                            <wp:extent cx="768350" cy="409575"/>
                            <wp:effectExtent l="0" t="0" r="0" b="9525"/>
                            <wp:docPr id="1865963723" name="Afbeelding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fbeelding 1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D2E">
                        <w:t xml:space="preserve"> </w:t>
                      </w:r>
                      <w:r w:rsidR="00CA7D2E"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 wp14:anchorId="44CDF493" wp14:editId="78E41998">
                            <wp:extent cx="1838325" cy="428625"/>
                            <wp:effectExtent l="0" t="0" r="9525" b="9525"/>
                            <wp:docPr id="301014567" name="Afbeelding 207" descr="BRANCHE_M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4" descr="BRANCHE_M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D2E"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 wp14:anchorId="7632E46B" wp14:editId="3DBD3DCB">
                            <wp:extent cx="2028825" cy="428625"/>
                            <wp:effectExtent l="0" t="0" r="9525" b="9525"/>
                            <wp:docPr id="997571349" name="Afbeelding 7" descr="BRANCHE_L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7" descr="BRANCHE_L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D2E"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 wp14:anchorId="707B995D" wp14:editId="197D993E">
                            <wp:extent cx="1257300" cy="457200"/>
                            <wp:effectExtent l="0" t="0" r="0" b="0"/>
                            <wp:docPr id="404295141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The conclusion of this Agreement will make null and void any other Agreement between Client and Supplier regarding the equipment, systems and installations mentioned in this Agreement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Pr="00631D17" w:rsidR="00CA7D2E" w:rsidP="00DE2716" w:rsidRDefault="00CA7D2E" w14:paraId="479EADA9" w14:textId="77777777">
      <w:pPr>
        <w:ind w:left="567"/>
        <w:rPr>
          <w:b/>
          <w:sz w:val="20"/>
          <w:szCs w:val="20"/>
          <w:u w:val="single"/>
        </w:rPr>
      </w:pPr>
      <w:r>
        <w:br w:type="page"/>
      </w:r>
    </w:p>
    <w:p w:rsidR="00C45152" w:rsidP="00DE2716" w:rsidRDefault="00C45152" w14:paraId="3DC2397F" w14:textId="6B1BC093">
      <w:pPr>
        <w:widowControl/>
        <w:autoSpaceDE/>
        <w:autoSpaceDN/>
        <w:spacing w:after="160" w:line="259" w:lineRule="auto"/>
        <w:ind w:left="567"/>
        <w:rPr>
          <w:szCs w:val="20"/>
        </w:rPr>
      </w:pPr>
    </w:p>
    <w:p w:rsidR="00665549" w:rsidP="00FA668D" w:rsidRDefault="00665549" w14:paraId="16CCC882" w14:textId="77777777">
      <w:pPr>
        <w:pStyle w:val="Heading1"/>
        <w:spacing w:before="173"/>
        <w:ind w:left="567" w:right="1334"/>
      </w:pPr>
      <w:bookmarkStart w:name="_Toc69912701" w:id="0"/>
      <w:r>
        <w:rPr>
          <w:u w:val="single"/>
        </w:rPr>
        <w:t>Equipment | Installations | Systems falling under this agreement:</w:t>
      </w:r>
      <w:bookmarkEnd w:id="0"/>
    </w:p>
    <w:p w:rsidR="00665549" w:rsidP="00FA668D" w:rsidRDefault="00665549" w14:paraId="4934DFEB" w14:textId="77777777">
      <w:pPr>
        <w:pStyle w:val="BodyText"/>
        <w:spacing w:before="10"/>
        <w:ind w:left="567" w:right="1334"/>
        <w:rPr>
          <w:b/>
          <w:sz w:val="11"/>
        </w:rPr>
      </w:pPr>
    </w:p>
    <w:p w:rsidR="00665549" w:rsidP="00FA668D" w:rsidRDefault="00665549" w14:paraId="0C7F1929" w14:textId="77777777">
      <w:pPr>
        <w:pStyle w:val="BodyText"/>
        <w:spacing w:before="102" w:line="230" w:lineRule="auto"/>
        <w:ind w:left="567" w:right="1334"/>
      </w:pPr>
      <w:r>
        <w:t>The Equipment, Installations and Systems covered by this Agreement are shown in the table below.</w:t>
      </w:r>
    </w:p>
    <w:p w:rsidR="00665549" w:rsidP="00DE2716" w:rsidRDefault="00665549" w14:paraId="02F4E4C2" w14:textId="77777777">
      <w:pPr>
        <w:pStyle w:val="BodyText"/>
        <w:spacing w:before="6"/>
        <w:ind w:left="567"/>
        <w:rPr>
          <w:sz w:val="21"/>
        </w:rPr>
      </w:pPr>
    </w:p>
    <w:tbl>
      <w:tblPr>
        <w:tblW w:w="9635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193"/>
        <w:gridCol w:w="1437"/>
        <w:gridCol w:w="1611"/>
        <w:gridCol w:w="1324"/>
        <w:gridCol w:w="1280"/>
        <w:gridCol w:w="1289"/>
      </w:tblGrid>
      <w:tr w:rsidR="00665549" w:rsidTr="004E5104" w14:paraId="0EC11D93" w14:textId="77777777">
        <w:trPr>
          <w:trHeight w:val="499"/>
        </w:trPr>
        <w:tc>
          <w:tcPr>
            <w:tcW w:w="1501" w:type="dxa"/>
          </w:tcPr>
          <w:p w:rsidR="00665549" w:rsidP="00CE6289" w:rsidRDefault="00665549" w14:paraId="07F8960F" w14:textId="77777777">
            <w:pPr>
              <w:pStyle w:val="TableParagraph"/>
              <w:spacing w:before="6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Description of Equipment</w:t>
            </w:r>
          </w:p>
        </w:tc>
        <w:tc>
          <w:tcPr>
            <w:tcW w:w="1193" w:type="dxa"/>
          </w:tcPr>
          <w:p w:rsidR="00665549" w:rsidP="00CE6289" w:rsidRDefault="00665549" w14:paraId="66A17E0A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1437" w:type="dxa"/>
          </w:tcPr>
          <w:p w:rsidR="00665549" w:rsidP="00CE6289" w:rsidRDefault="00665549" w14:paraId="5C6D2621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Serial number</w:t>
            </w:r>
          </w:p>
        </w:tc>
        <w:tc>
          <w:tcPr>
            <w:tcW w:w="1611" w:type="dxa"/>
          </w:tcPr>
          <w:p w:rsidR="00665549" w:rsidP="00CE6289" w:rsidRDefault="00665549" w14:paraId="625CAF1B" w14:textId="77777777">
            <w:pPr>
              <w:pStyle w:val="TableParagraph"/>
              <w:spacing w:before="6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Supplier System number</w:t>
            </w:r>
          </w:p>
        </w:tc>
        <w:tc>
          <w:tcPr>
            <w:tcW w:w="1324" w:type="dxa"/>
          </w:tcPr>
          <w:p w:rsidR="00665549" w:rsidP="00CE6289" w:rsidRDefault="00665549" w14:paraId="18B686F6" w14:textId="77777777">
            <w:pPr>
              <w:pStyle w:val="TableParagraph"/>
              <w:spacing w:before="6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Inventory number</w:t>
            </w:r>
          </w:p>
        </w:tc>
        <w:tc>
          <w:tcPr>
            <w:tcW w:w="1280" w:type="dxa"/>
          </w:tcPr>
          <w:p w:rsidR="00665549" w:rsidP="00CE6289" w:rsidRDefault="00665549" w14:paraId="2D645147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289" w:type="dxa"/>
          </w:tcPr>
          <w:p w:rsidR="00665549" w:rsidP="00CE6289" w:rsidRDefault="00665549" w14:paraId="7C8ED653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Costs</w:t>
            </w:r>
          </w:p>
        </w:tc>
      </w:tr>
      <w:tr w:rsidRPr="00CE6289" w:rsidR="00665549" w:rsidTr="004E5104" w14:paraId="510F4DDD" w14:textId="77777777">
        <w:trPr>
          <w:trHeight w:val="248"/>
        </w:trPr>
        <w:tc>
          <w:tcPr>
            <w:tcW w:w="1501" w:type="dxa"/>
          </w:tcPr>
          <w:p w:rsidRPr="00CE6289" w:rsidR="00665549" w:rsidP="007907CC" w:rsidRDefault="00665549" w14:paraId="219847C7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193" w:type="dxa"/>
          </w:tcPr>
          <w:p w:rsidRPr="00CE6289" w:rsidR="00665549" w:rsidP="007907CC" w:rsidRDefault="00665549" w14:paraId="6A0659AF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437" w:type="dxa"/>
          </w:tcPr>
          <w:p w:rsidRPr="00CE6289" w:rsidR="00665549" w:rsidP="007907CC" w:rsidRDefault="00665549" w14:paraId="10AB77DA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611" w:type="dxa"/>
          </w:tcPr>
          <w:p w:rsidRPr="00CE6289" w:rsidR="00665549" w:rsidP="007907CC" w:rsidRDefault="00665549" w14:paraId="1D21A18A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324" w:type="dxa"/>
          </w:tcPr>
          <w:p w:rsidRPr="00CE6289" w:rsidR="00665549" w:rsidP="007907CC" w:rsidRDefault="00665549" w14:paraId="2E3EFF94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280" w:type="dxa"/>
          </w:tcPr>
          <w:p w:rsidRPr="00CE6289" w:rsidR="00665549" w:rsidP="007907CC" w:rsidRDefault="00665549" w14:paraId="41DF9F71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289" w:type="dxa"/>
          </w:tcPr>
          <w:p w:rsidRPr="00CE6289" w:rsidR="00665549" w:rsidP="007907CC" w:rsidRDefault="00665549" w14:paraId="3AF48140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b/>
                <w:bCs/>
                <w:sz w:val="16"/>
              </w:rPr>
            </w:pPr>
          </w:p>
        </w:tc>
      </w:tr>
    </w:tbl>
    <w:p w:rsidR="00665549" w:rsidP="00DE2716" w:rsidRDefault="00665549" w14:paraId="532AFA6A" w14:textId="77777777">
      <w:pPr>
        <w:pStyle w:val="BodyText"/>
        <w:ind w:left="567"/>
      </w:pPr>
    </w:p>
    <w:p w:rsidR="00665549" w:rsidP="00C839E4" w:rsidRDefault="00665549" w14:paraId="32D59A43" w14:textId="3B684FBB">
      <w:pPr>
        <w:pStyle w:val="BodyText"/>
        <w:tabs>
          <w:tab w:val="left" w:pos="4154"/>
          <w:tab w:val="left" w:pos="5594"/>
          <w:tab w:val="left" w:pos="7655"/>
          <w:tab w:val="left" w:pos="8080"/>
          <w:tab w:val="left" w:pos="9194"/>
        </w:tabs>
        <w:ind w:left="567" w:right="1334"/>
      </w:pPr>
      <w:r>
        <w:t>Use of separate equipment appendix?</w:t>
      </w:r>
      <w:r>
        <w:tab/>
      </w:r>
      <w:r>
        <w:t xml:space="preserve">Yes / No </w:t>
      </w:r>
      <w:r>
        <w:tab/>
      </w:r>
      <w:r>
        <w:t>Appendix with reference:</w:t>
      </w:r>
      <w:r w:rsidR="00C839E4">
        <w:tab/>
      </w:r>
      <w:r>
        <w:t>[Reference No.]</w:t>
      </w:r>
    </w:p>
    <w:p w:rsidR="00665549" w:rsidP="00FA668D" w:rsidRDefault="00665549" w14:paraId="478BC971" w14:textId="77777777">
      <w:pPr>
        <w:pStyle w:val="BodyText"/>
        <w:spacing w:before="1"/>
        <w:ind w:left="567" w:right="1334"/>
      </w:pPr>
    </w:p>
    <w:p w:rsidR="00665549" w:rsidP="00FA668D" w:rsidRDefault="00665549" w14:paraId="58BBCA5E" w14:textId="77777777">
      <w:pPr>
        <w:ind w:left="567" w:right="1334"/>
        <w:rPr>
          <w:b/>
          <w:sz w:val="20"/>
        </w:rPr>
      </w:pPr>
      <w:r>
        <w:rPr>
          <w:b/>
          <w:sz w:val="20"/>
          <w:u w:val="single"/>
        </w:rPr>
        <w:t>Total amount of the Service Agreement</w:t>
      </w:r>
    </w:p>
    <w:p w:rsidR="00665549" w:rsidP="00FA668D" w:rsidRDefault="00665549" w14:paraId="374F5B94" w14:textId="77777777">
      <w:pPr>
        <w:pStyle w:val="BodyText"/>
        <w:spacing w:before="9"/>
        <w:ind w:left="567" w:right="1334"/>
        <w:rPr>
          <w:b/>
          <w:sz w:val="11"/>
        </w:rPr>
      </w:pPr>
    </w:p>
    <w:p w:rsidR="00665549" w:rsidP="00FA668D" w:rsidRDefault="00665549" w14:paraId="7A791806" w14:textId="77777777">
      <w:pPr>
        <w:pStyle w:val="BodyText"/>
        <w:tabs>
          <w:tab w:val="left" w:pos="5594"/>
        </w:tabs>
        <w:spacing w:before="95"/>
        <w:ind w:left="567" w:right="1334"/>
      </w:pPr>
      <w:r>
        <w:t>The total amount of this Agreement will be:</w:t>
      </w:r>
      <w:r>
        <w:tab/>
      </w:r>
      <w:r>
        <w:t>€ [Amount] (excl. VAT) a year. Price level [Year]</w:t>
      </w:r>
    </w:p>
    <w:p w:rsidR="00665549" w:rsidP="00FA668D" w:rsidRDefault="00665549" w14:paraId="129BA787" w14:textId="77777777">
      <w:pPr>
        <w:pStyle w:val="BodyText"/>
        <w:spacing w:before="9"/>
        <w:ind w:left="567" w:right="1334"/>
      </w:pPr>
    </w:p>
    <w:p w:rsidR="00665549" w:rsidP="00FA668D" w:rsidRDefault="00665549" w14:paraId="78769791" w14:textId="77777777">
      <w:pPr>
        <w:pStyle w:val="BodyText"/>
        <w:spacing w:line="230" w:lineRule="auto"/>
        <w:ind w:left="567" w:right="1334"/>
      </w:pPr>
      <w:r>
        <w:t>This amount is eligible for annual indexation from [Date] in line with the agreed price index, unless there is another price agreement in place, as set out in Article 3.3.</w:t>
      </w:r>
    </w:p>
    <w:p w:rsidR="00665549" w:rsidP="00FA668D" w:rsidRDefault="00665549" w14:paraId="78A19859" w14:textId="77777777">
      <w:pPr>
        <w:pStyle w:val="BodyText"/>
        <w:ind w:left="567" w:right="1334"/>
        <w:rPr>
          <w:sz w:val="21"/>
        </w:rPr>
      </w:pPr>
    </w:p>
    <w:p w:rsidR="00665549" w:rsidP="00FA668D" w:rsidRDefault="00665549" w14:paraId="6A5E8624" w14:textId="77777777">
      <w:pPr>
        <w:ind w:left="567" w:right="1334"/>
        <w:rPr>
          <w:b/>
          <w:sz w:val="20"/>
        </w:rPr>
      </w:pPr>
      <w:r>
        <w:rPr>
          <w:b/>
          <w:sz w:val="20"/>
          <w:u w:val="single"/>
        </w:rPr>
        <w:t>Contract Information</w:t>
      </w:r>
    </w:p>
    <w:p w:rsidR="00665549" w:rsidP="00FA668D" w:rsidRDefault="00665549" w14:paraId="474CFE00" w14:textId="77777777">
      <w:pPr>
        <w:pStyle w:val="BodyText"/>
        <w:spacing w:before="10"/>
        <w:ind w:left="567" w:right="1334"/>
        <w:rPr>
          <w:b/>
          <w:sz w:val="11"/>
        </w:rPr>
      </w:pPr>
    </w:p>
    <w:p w:rsidR="00665549" w:rsidP="00777847" w:rsidRDefault="00665549" w14:paraId="6FB9278E" w14:textId="14637003">
      <w:pPr>
        <w:pStyle w:val="BodyText"/>
        <w:tabs>
          <w:tab w:val="left" w:pos="4154"/>
          <w:tab w:val="left" w:pos="4678"/>
          <w:tab w:val="left" w:pos="7084"/>
        </w:tabs>
        <w:spacing w:before="95"/>
        <w:ind w:left="567" w:right="1334"/>
      </w:pPr>
      <w:r>
        <w:t>Contract number</w:t>
      </w:r>
      <w:r>
        <w:tab/>
      </w:r>
      <w:r>
        <w:t>:</w:t>
      </w:r>
      <w:r w:rsidR="00F907E7"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665549" w:rsidP="00777847" w:rsidRDefault="00665549" w14:paraId="2D2F5F75" w14:textId="32FCC5CE">
      <w:pPr>
        <w:pStyle w:val="BodyText"/>
        <w:tabs>
          <w:tab w:val="left" w:pos="4154"/>
          <w:tab w:val="left" w:pos="4678"/>
          <w:tab w:val="left" w:pos="7084"/>
        </w:tabs>
        <w:ind w:left="567" w:right="1334"/>
      </w:pPr>
      <w:r>
        <w:t>Start date</w:t>
      </w:r>
      <w:r>
        <w:tab/>
      </w:r>
      <w:r>
        <w:t>:</w:t>
      </w:r>
      <w:r w:rsidR="00F907E7"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665549" w:rsidP="00777847" w:rsidRDefault="00665549" w14:paraId="0D6DE280" w14:textId="39DEF19D">
      <w:pPr>
        <w:pStyle w:val="BodyText"/>
        <w:tabs>
          <w:tab w:val="left" w:pos="4154"/>
          <w:tab w:val="left" w:pos="4678"/>
          <w:tab w:val="left" w:pos="7084"/>
        </w:tabs>
        <w:spacing w:before="1"/>
        <w:ind w:left="567" w:right="1334"/>
      </w:pPr>
      <w:r>
        <w:t>Termination date of the Agreement</w:t>
      </w:r>
      <w:r>
        <w:tab/>
      </w:r>
      <w:r>
        <w:t>:</w:t>
      </w:r>
      <w:r w:rsidR="00F907E7">
        <w:tab/>
      </w:r>
      <w:r>
        <w:rPr>
          <w:u w:val="dotted"/>
        </w:rPr>
        <w:tab/>
      </w:r>
    </w:p>
    <w:p w:rsidR="00665549" w:rsidP="00777847" w:rsidRDefault="00665549" w14:paraId="4B96F78E" w14:textId="77777777">
      <w:pPr>
        <w:pStyle w:val="BodyText"/>
        <w:tabs>
          <w:tab w:val="left" w:pos="4678"/>
        </w:tabs>
        <w:spacing w:before="9"/>
        <w:ind w:left="567" w:right="1334"/>
        <w:rPr>
          <w:sz w:val="11"/>
        </w:rPr>
      </w:pPr>
    </w:p>
    <w:p w:rsidR="009F03E0" w:rsidP="00B249C8" w:rsidRDefault="00665549" w14:paraId="68B55DA4" w14:textId="77DD5FF2">
      <w:pPr>
        <w:pStyle w:val="BodyText"/>
        <w:tabs>
          <w:tab w:val="left" w:pos="4135"/>
          <w:tab w:val="left" w:pos="4678"/>
          <w:tab w:val="left" w:pos="7084"/>
        </w:tabs>
        <w:ind w:left="567" w:right="1334"/>
        <w:jc w:val="both"/>
      </w:pPr>
      <w:r>
        <w:t>Client name</w:t>
      </w:r>
      <w:r>
        <w:tab/>
      </w:r>
      <w:r>
        <w:t>:</w:t>
      </w:r>
      <w:r w:rsidR="00F907E7">
        <w:tab/>
      </w:r>
      <w:r>
        <w:rPr>
          <w:u w:val="dotted"/>
        </w:rPr>
        <w:tab/>
      </w:r>
      <w:r>
        <w:t xml:space="preserve"> </w:t>
      </w:r>
    </w:p>
    <w:p w:rsidR="00192A48" w:rsidP="00B249C8" w:rsidRDefault="00665549" w14:paraId="50022142" w14:textId="79DE645D">
      <w:pPr>
        <w:pStyle w:val="BodyText"/>
        <w:tabs>
          <w:tab w:val="left" w:pos="4135"/>
          <w:tab w:val="left" w:pos="4678"/>
          <w:tab w:val="left" w:pos="7084"/>
        </w:tabs>
        <w:ind w:left="567" w:right="1334"/>
        <w:jc w:val="both"/>
      </w:pPr>
      <w:r>
        <w:t>Client contact person</w:t>
      </w:r>
      <w:r>
        <w:tab/>
      </w:r>
      <w:r>
        <w:t>:</w:t>
      </w:r>
      <w:r w:rsidR="00DF3D03">
        <w:tab/>
      </w:r>
      <w:r>
        <w:rPr>
          <w:u w:val="dotted"/>
        </w:rPr>
        <w:tab/>
      </w:r>
      <w:r>
        <w:t xml:space="preserve"> </w:t>
      </w:r>
    </w:p>
    <w:p w:rsidR="00665549" w:rsidP="00B249C8" w:rsidRDefault="00665549" w14:paraId="79A3DF1F" w14:textId="7D0DC1BF">
      <w:pPr>
        <w:pStyle w:val="BodyText"/>
        <w:tabs>
          <w:tab w:val="left" w:pos="4135"/>
          <w:tab w:val="left" w:pos="4678"/>
          <w:tab w:val="left" w:pos="7084"/>
        </w:tabs>
        <w:ind w:left="567" w:right="1334"/>
        <w:jc w:val="both"/>
      </w:pPr>
      <w:r>
        <w:t>Contact person employed in</w:t>
      </w:r>
      <w:r>
        <w:tab/>
      </w:r>
      <w:r>
        <w:t>:</w:t>
      </w:r>
      <w:r w:rsidR="00DF3D03">
        <w:tab/>
      </w:r>
      <w:r w:rsidR="00067D6D">
        <w:t>……………………………..</w:t>
      </w:r>
    </w:p>
    <w:p w:rsidR="00192A48" w:rsidP="00B249C8" w:rsidRDefault="00665549" w14:paraId="55CD925D" w14:textId="3841C99A">
      <w:pPr>
        <w:pStyle w:val="BodyText"/>
        <w:tabs>
          <w:tab w:val="left" w:pos="4154"/>
          <w:tab w:val="left" w:pos="4678"/>
          <w:tab w:val="left" w:pos="7084"/>
        </w:tabs>
        <w:ind w:left="567" w:right="1334"/>
        <w:jc w:val="both"/>
      </w:pPr>
      <w:r>
        <w:t xml:space="preserve">Contact person phone number </w:t>
      </w:r>
      <w:r>
        <w:tab/>
      </w:r>
      <w:r>
        <w:t>:</w:t>
      </w:r>
      <w:r w:rsidR="00DF3D03">
        <w:tab/>
      </w:r>
      <w:r>
        <w:rPr>
          <w:u w:val="dotted"/>
        </w:rPr>
        <w:tab/>
      </w:r>
      <w:r>
        <w:t xml:space="preserve"> </w:t>
      </w:r>
    </w:p>
    <w:p w:rsidR="00665549" w:rsidP="00B249C8" w:rsidRDefault="00665549" w14:paraId="1EB38E9E" w14:textId="60F3638E">
      <w:pPr>
        <w:pStyle w:val="BodyText"/>
        <w:tabs>
          <w:tab w:val="left" w:pos="4154"/>
          <w:tab w:val="left" w:pos="4678"/>
          <w:tab w:val="left" w:pos="7084"/>
        </w:tabs>
        <w:ind w:left="567" w:right="1334"/>
        <w:jc w:val="both"/>
      </w:pPr>
      <w:r>
        <w:t>Client contact person email</w:t>
      </w:r>
      <w:r>
        <w:tab/>
      </w:r>
      <w:r>
        <w:t>:</w:t>
      </w:r>
      <w:r w:rsidR="00DF3D03"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665549" w:rsidP="00B249C8" w:rsidRDefault="00665549" w14:paraId="6972FBAB" w14:textId="77777777">
      <w:pPr>
        <w:pStyle w:val="BodyText"/>
        <w:tabs>
          <w:tab w:val="left" w:pos="4678"/>
        </w:tabs>
        <w:ind w:left="567" w:right="1334"/>
        <w:rPr>
          <w:sz w:val="11"/>
        </w:rPr>
      </w:pPr>
    </w:p>
    <w:p w:rsidR="00192A48" w:rsidP="00B249C8" w:rsidRDefault="00665549" w14:paraId="00A7DEA0" w14:textId="0CD0D981">
      <w:pPr>
        <w:pStyle w:val="BodyText"/>
        <w:tabs>
          <w:tab w:val="left" w:pos="4154"/>
          <w:tab w:val="left" w:pos="4678"/>
          <w:tab w:val="left" w:pos="7084"/>
        </w:tabs>
        <w:ind w:left="567" w:right="1334"/>
        <w:jc w:val="both"/>
      </w:pPr>
      <w:r>
        <w:t>Supplier name</w:t>
      </w:r>
      <w:r>
        <w:tab/>
      </w:r>
      <w:r>
        <w:t>:</w:t>
      </w:r>
      <w:r w:rsidR="00DF3D03">
        <w:tab/>
      </w:r>
      <w:r>
        <w:rPr>
          <w:u w:val="dotted"/>
        </w:rPr>
        <w:tab/>
      </w:r>
      <w:r>
        <w:t xml:space="preserve"> </w:t>
      </w:r>
    </w:p>
    <w:p w:rsidR="00192A48" w:rsidP="00B249C8" w:rsidRDefault="00665549" w14:paraId="7F2B3D5B" w14:textId="6AFB6E55">
      <w:pPr>
        <w:pStyle w:val="BodyText"/>
        <w:tabs>
          <w:tab w:val="left" w:pos="4154"/>
          <w:tab w:val="left" w:pos="4678"/>
          <w:tab w:val="left" w:pos="7084"/>
        </w:tabs>
        <w:ind w:left="567" w:right="1334"/>
        <w:jc w:val="both"/>
      </w:pPr>
      <w:r>
        <w:t>Supplier phone number</w:t>
      </w:r>
      <w:r>
        <w:tab/>
      </w:r>
      <w:r>
        <w:t>:</w:t>
      </w:r>
      <w:r w:rsidR="00DF3D03">
        <w:tab/>
      </w:r>
      <w:r>
        <w:rPr>
          <w:u w:val="dotted"/>
        </w:rPr>
        <w:tab/>
      </w:r>
      <w:r>
        <w:t xml:space="preserve"> </w:t>
      </w:r>
    </w:p>
    <w:p w:rsidR="00354B1C" w:rsidP="00B249C8" w:rsidRDefault="00665549" w14:paraId="6109AB85" w14:textId="77777777">
      <w:pPr>
        <w:pStyle w:val="BodyText"/>
        <w:tabs>
          <w:tab w:val="left" w:pos="4154"/>
          <w:tab w:val="left" w:pos="4678"/>
          <w:tab w:val="left" w:pos="7084"/>
        </w:tabs>
        <w:spacing w:line="276" w:lineRule="auto"/>
        <w:ind w:left="567" w:right="1334"/>
        <w:jc w:val="both"/>
      </w:pPr>
      <w:r>
        <w:t>Phone number outside normal</w:t>
      </w:r>
    </w:p>
    <w:p w:rsidR="00192A48" w:rsidP="00B249C8" w:rsidRDefault="009F03E0" w14:paraId="2DB5F1C0" w14:textId="65DFA832">
      <w:pPr>
        <w:pStyle w:val="BodyText"/>
        <w:tabs>
          <w:tab w:val="left" w:pos="4154"/>
          <w:tab w:val="left" w:pos="4678"/>
          <w:tab w:val="left" w:pos="7084"/>
        </w:tabs>
        <w:spacing w:line="276" w:lineRule="auto"/>
        <w:ind w:left="567" w:right="1334"/>
        <w:jc w:val="both"/>
      </w:pPr>
      <w:r>
        <w:t>working hours</w:t>
      </w:r>
      <w:r>
        <w:tab/>
      </w:r>
      <w:r w:rsidR="00665549">
        <w:t>:</w:t>
      </w:r>
      <w:r w:rsidR="00DF3D03">
        <w:tab/>
      </w:r>
      <w:r w:rsidR="00665549">
        <w:rPr>
          <w:u w:val="dotted"/>
        </w:rPr>
        <w:tab/>
      </w:r>
      <w:r w:rsidR="00665549">
        <w:t xml:space="preserve"> </w:t>
      </w:r>
    </w:p>
    <w:p w:rsidR="00665549" w:rsidP="00B249C8" w:rsidRDefault="00665549" w14:paraId="24163BC1" w14:textId="5DFA0E3A">
      <w:pPr>
        <w:pStyle w:val="BodyText"/>
        <w:tabs>
          <w:tab w:val="left" w:pos="4154"/>
          <w:tab w:val="left" w:pos="4678"/>
          <w:tab w:val="left" w:pos="7084"/>
        </w:tabs>
        <w:ind w:left="567" w:right="1334"/>
        <w:jc w:val="both"/>
      </w:pPr>
      <w:r>
        <w:t>Supplier email</w:t>
      </w:r>
      <w:r>
        <w:tab/>
      </w:r>
      <w:r>
        <w:t>:</w:t>
      </w:r>
      <w:r w:rsidR="00F907E7"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665549" w:rsidP="00B249C8" w:rsidRDefault="00665549" w14:paraId="03FF1B08" w14:textId="77777777">
      <w:pPr>
        <w:pStyle w:val="BodyText"/>
        <w:tabs>
          <w:tab w:val="left" w:pos="4678"/>
        </w:tabs>
        <w:ind w:left="567" w:right="1334"/>
        <w:rPr>
          <w:sz w:val="11"/>
        </w:rPr>
      </w:pPr>
    </w:p>
    <w:p w:rsidR="00665549" w:rsidP="00B249C8" w:rsidRDefault="00665549" w14:paraId="6CBCB30F" w14:textId="40409CB2">
      <w:pPr>
        <w:pStyle w:val="BodyText"/>
        <w:tabs>
          <w:tab w:val="left" w:pos="4154"/>
          <w:tab w:val="left" w:pos="4678"/>
        </w:tabs>
        <w:ind w:left="567" w:right="1334"/>
      </w:pPr>
      <w:r>
        <w:t>Supplier working hours</w:t>
      </w:r>
      <w:r>
        <w:tab/>
      </w:r>
      <w:r>
        <w:t>:</w:t>
      </w:r>
      <w:r w:rsidR="00B70EB7">
        <w:t xml:space="preserve">    </w:t>
      </w:r>
      <w:r>
        <w:t>Working hours on normal working days between [working hours]</w:t>
      </w:r>
    </w:p>
    <w:p w:rsidR="00665549" w:rsidP="00B249C8" w:rsidRDefault="00665549" w14:paraId="1E2E2649" w14:textId="77777777">
      <w:pPr>
        <w:pStyle w:val="BodyText"/>
        <w:ind w:left="567" w:right="1334"/>
        <w:rPr>
          <w:sz w:val="21"/>
        </w:rPr>
      </w:pPr>
    </w:p>
    <w:p w:rsidR="00665549" w:rsidP="00FA668D" w:rsidRDefault="00665549" w14:paraId="6B7F7E48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151C801A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016B2750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06CFCE94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6D34C52D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1C7D4AA5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0DA55E68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1C2373AE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1719A105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4D43093E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1FC673DB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1B57545B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004BD897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78C0CECD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17CA864A" w14:textId="77777777">
      <w:pPr>
        <w:pStyle w:val="BodyText"/>
        <w:spacing w:before="10"/>
        <w:ind w:left="567" w:right="1334"/>
        <w:rPr>
          <w:sz w:val="21"/>
        </w:rPr>
      </w:pPr>
    </w:p>
    <w:p w:rsidR="00665549" w:rsidP="00FA668D" w:rsidRDefault="00665549" w14:paraId="26A3BEFE" w14:textId="77777777">
      <w:pPr>
        <w:pStyle w:val="BodyText"/>
        <w:spacing w:before="10"/>
        <w:ind w:left="567" w:right="1334"/>
        <w:rPr>
          <w:sz w:val="21"/>
        </w:rPr>
      </w:pPr>
    </w:p>
    <w:p w:rsidR="00DC44DA" w:rsidRDefault="00DC44DA" w14:paraId="775F7B7B" w14:textId="77777777">
      <w:pPr>
        <w:widowControl/>
        <w:autoSpaceDE/>
        <w:autoSpaceDN/>
        <w:spacing w:after="160" w:line="259" w:lineRule="auto"/>
        <w:rPr>
          <w:b/>
          <w:sz w:val="20"/>
          <w:u w:val="single"/>
        </w:rPr>
      </w:pPr>
    </w:p>
    <w:p w:rsidR="00DC44DA" w:rsidRDefault="00DC44DA" w14:paraId="1D8915A5" w14:textId="77777777">
      <w:pPr>
        <w:widowControl/>
        <w:autoSpaceDE/>
        <w:autoSpaceDN/>
        <w:spacing w:after="160" w:line="259" w:lineRule="auto"/>
        <w:rPr>
          <w:b/>
          <w:sz w:val="20"/>
          <w:u w:val="single"/>
        </w:rPr>
      </w:pPr>
    </w:p>
    <w:p w:rsidR="00DC44DA" w:rsidRDefault="00DC44DA" w14:paraId="4C752FC0" w14:textId="2511236F">
      <w:pPr>
        <w:widowControl/>
        <w:autoSpaceDE/>
        <w:autoSpaceDN/>
        <w:spacing w:after="160" w:line="259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br w:type="page"/>
      </w:r>
    </w:p>
    <w:p w:rsidR="00665549" w:rsidP="00DE2716" w:rsidRDefault="00665549" w14:paraId="5DC42FDC" w14:textId="46B5BD4E">
      <w:pPr>
        <w:spacing w:before="75"/>
        <w:ind w:left="567"/>
        <w:rPr>
          <w:b/>
          <w:sz w:val="20"/>
        </w:rPr>
      </w:pPr>
      <w:r>
        <w:rPr>
          <w:b/>
          <w:sz w:val="20"/>
          <w:u w:val="single"/>
        </w:rPr>
        <w:t>Agreed modules and additional agreements / provisions to the standard agreements in the Standard Service Agreement</w:t>
      </w:r>
    </w:p>
    <w:p w:rsidR="00665549" w:rsidP="00DE2716" w:rsidRDefault="00665549" w14:paraId="4A6CE6C9" w14:textId="389C11C3">
      <w:pPr>
        <w:pStyle w:val="BodyText"/>
        <w:ind w:left="567"/>
      </w:pPr>
      <w:r>
        <w:t>Service modules mentioned in Article 2 of version 4</w:t>
      </w:r>
      <w:r w:rsidR="00624FC0">
        <w:t>.1</w:t>
      </w:r>
      <w:r>
        <w:t xml:space="preserve"> of the Standard Service Agreement</w:t>
      </w:r>
    </w:p>
    <w:tbl>
      <w:tblPr>
        <w:tblpPr w:leftFromText="141" w:rightFromText="141" w:vertAnchor="page" w:horzAnchor="margin" w:tblpXSpec="center" w:tblpY="243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8285"/>
        <w:gridCol w:w="929"/>
      </w:tblGrid>
      <w:tr w:rsidR="00665549" w:rsidTr="00DB0D73" w14:paraId="69705363" w14:textId="77777777">
        <w:trPr>
          <w:trHeight w:val="431"/>
        </w:trPr>
        <w:tc>
          <w:tcPr>
            <w:tcW w:w="1129" w:type="dxa"/>
          </w:tcPr>
          <w:p w:rsidR="00665549" w:rsidP="000878E5" w:rsidRDefault="00665549" w14:paraId="7CF250F6" w14:textId="77777777">
            <w:pPr>
              <w:pStyle w:val="TableParagraph"/>
              <w:spacing w:before="10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Article</w:t>
            </w:r>
          </w:p>
        </w:tc>
        <w:tc>
          <w:tcPr>
            <w:tcW w:w="8285" w:type="dxa"/>
          </w:tcPr>
          <w:p w:rsidR="00665549" w:rsidP="000878E5" w:rsidRDefault="00665549" w14:paraId="7718EFAA" w14:textId="77777777">
            <w:pPr>
              <w:pStyle w:val="TableParagraph"/>
              <w:spacing w:before="10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929" w:type="dxa"/>
          </w:tcPr>
          <w:p w:rsidR="00665549" w:rsidP="003E3180" w:rsidRDefault="00665549" w14:paraId="12AF482B" w14:textId="77777777">
            <w:pPr>
              <w:pStyle w:val="TableParagraph"/>
              <w:spacing w:before="96" w:line="240" w:lineRule="auto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>Applied</w:t>
            </w:r>
            <w:r>
              <w:rPr>
                <w:rStyle w:val="FootnoteReference"/>
                <w:b/>
                <w:sz w:val="13"/>
              </w:rPr>
              <w:footnoteReference w:id="2"/>
            </w:r>
          </w:p>
        </w:tc>
      </w:tr>
      <w:tr w:rsidR="00665549" w:rsidTr="00DB0D73" w14:paraId="747DA55D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153BFEE5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</w:t>
            </w:r>
          </w:p>
        </w:tc>
        <w:tc>
          <w:tcPr>
            <w:tcW w:w="8285" w:type="dxa"/>
          </w:tcPr>
          <w:p w:rsidR="00665549" w:rsidP="000878E5" w:rsidRDefault="00665549" w14:paraId="39AE4952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Safety Inspection.</w:t>
            </w:r>
          </w:p>
          <w:p w:rsidR="00665549" w:rsidP="000878E5" w:rsidRDefault="00665549" w14:paraId="6E3F961E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entering agreed additions or changes]</w:t>
            </w:r>
          </w:p>
        </w:tc>
        <w:tc>
          <w:tcPr>
            <w:tcW w:w="929" w:type="dxa"/>
          </w:tcPr>
          <w:p w:rsidR="00665549" w:rsidP="003E3180" w:rsidRDefault="00665549" w14:paraId="186EFA1B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0691BCEC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133DCC89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2.2</w:t>
            </w:r>
          </w:p>
        </w:tc>
        <w:tc>
          <w:tcPr>
            <w:tcW w:w="8285" w:type="dxa"/>
          </w:tcPr>
          <w:p w:rsidR="00665549" w:rsidP="000878E5" w:rsidRDefault="00665549" w14:paraId="44DC5F0A" w14:textId="77777777">
            <w:pPr>
              <w:pStyle w:val="TableParagraph"/>
              <w:spacing w:line="22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Quality measurement</w:t>
            </w:r>
          </w:p>
          <w:p w:rsidR="00665549" w:rsidP="000878E5" w:rsidRDefault="00665549" w14:paraId="5536D01C" w14:textId="77777777">
            <w:pPr>
              <w:pStyle w:val="TableParagraph"/>
              <w:spacing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entering agreed additions or changes]</w:t>
            </w:r>
          </w:p>
        </w:tc>
        <w:tc>
          <w:tcPr>
            <w:tcW w:w="929" w:type="dxa"/>
          </w:tcPr>
          <w:p w:rsidR="00665549" w:rsidP="003E3180" w:rsidRDefault="00665549" w14:paraId="32DA94F8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01DF2606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20096082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2.3</w:t>
            </w:r>
          </w:p>
        </w:tc>
        <w:tc>
          <w:tcPr>
            <w:tcW w:w="8285" w:type="dxa"/>
          </w:tcPr>
          <w:p w:rsidR="00665549" w:rsidP="000878E5" w:rsidRDefault="00665549" w14:paraId="22C82C9A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Periodic Maintenance</w:t>
            </w:r>
          </w:p>
          <w:p w:rsidR="00665549" w:rsidP="000878E5" w:rsidRDefault="00665549" w14:paraId="7463CD75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entering agreed additions or changes]</w:t>
            </w:r>
          </w:p>
        </w:tc>
        <w:tc>
          <w:tcPr>
            <w:tcW w:w="929" w:type="dxa"/>
          </w:tcPr>
          <w:p w:rsidR="00665549" w:rsidP="003E3180" w:rsidRDefault="00665549" w14:paraId="33CE0694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3A130965" w14:textId="77777777">
        <w:trPr>
          <w:trHeight w:val="690"/>
        </w:trPr>
        <w:tc>
          <w:tcPr>
            <w:tcW w:w="1129" w:type="dxa"/>
          </w:tcPr>
          <w:p w:rsidR="00665549" w:rsidP="000878E5" w:rsidRDefault="00665549" w14:paraId="68C267E1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2.4</w:t>
            </w:r>
          </w:p>
        </w:tc>
        <w:tc>
          <w:tcPr>
            <w:tcW w:w="8285" w:type="dxa"/>
          </w:tcPr>
          <w:p w:rsidR="00665549" w:rsidP="000878E5" w:rsidRDefault="00665549" w14:paraId="05180952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Corrective Maintenance</w:t>
            </w:r>
          </w:p>
          <w:p w:rsidR="00665549" w:rsidP="000878E5" w:rsidRDefault="00665549" w14:paraId="062A4C75" w14:textId="77777777">
            <w:pPr>
              <w:pStyle w:val="TableParagraph"/>
              <w:spacing w:before="12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entering a limited amount of corrective maintenance work]</w:t>
            </w:r>
          </w:p>
        </w:tc>
        <w:tc>
          <w:tcPr>
            <w:tcW w:w="929" w:type="dxa"/>
          </w:tcPr>
          <w:p w:rsidR="00665549" w:rsidP="003E3180" w:rsidRDefault="00665549" w14:paraId="1FC3EACA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1C24D60B" w14:textId="77777777">
        <w:trPr>
          <w:trHeight w:val="239"/>
        </w:trPr>
        <w:tc>
          <w:tcPr>
            <w:tcW w:w="1129" w:type="dxa"/>
          </w:tcPr>
          <w:p w:rsidR="00665549" w:rsidP="000878E5" w:rsidRDefault="00665549" w14:paraId="075C4282" w14:textId="77777777">
            <w:pPr>
              <w:pStyle w:val="TableParagraph"/>
              <w:spacing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Article 2.5</w:t>
            </w:r>
          </w:p>
        </w:tc>
        <w:tc>
          <w:tcPr>
            <w:tcW w:w="8285" w:type="dxa"/>
          </w:tcPr>
          <w:p w:rsidR="00665549" w:rsidP="000878E5" w:rsidRDefault="00665549" w14:paraId="79702E65" w14:textId="77777777">
            <w:pPr>
              <w:pStyle w:val="TableParagraph"/>
              <w:spacing w:line="22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Calibration</w:t>
            </w:r>
          </w:p>
        </w:tc>
        <w:tc>
          <w:tcPr>
            <w:tcW w:w="929" w:type="dxa"/>
          </w:tcPr>
          <w:p w:rsidR="00665549" w:rsidP="003E3180" w:rsidRDefault="00665549" w14:paraId="5FB0C93B" w14:textId="77777777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55C7FC4D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4C343644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2.6</w:t>
            </w:r>
          </w:p>
        </w:tc>
        <w:tc>
          <w:tcPr>
            <w:tcW w:w="8285" w:type="dxa"/>
          </w:tcPr>
          <w:p w:rsidR="00665549" w:rsidP="000878E5" w:rsidRDefault="00665549" w14:paraId="0A12B97B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Validation</w:t>
            </w:r>
          </w:p>
        </w:tc>
        <w:tc>
          <w:tcPr>
            <w:tcW w:w="929" w:type="dxa"/>
          </w:tcPr>
          <w:p w:rsidR="00665549" w:rsidP="003E3180" w:rsidRDefault="00665549" w14:paraId="0B6250F2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07893339" w14:textId="77777777">
        <w:trPr>
          <w:trHeight w:val="921"/>
        </w:trPr>
        <w:tc>
          <w:tcPr>
            <w:tcW w:w="1129" w:type="dxa"/>
          </w:tcPr>
          <w:p w:rsidR="00665549" w:rsidP="000878E5" w:rsidRDefault="00665549" w14:paraId="7426EC23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2.7</w:t>
            </w:r>
          </w:p>
        </w:tc>
        <w:tc>
          <w:tcPr>
            <w:tcW w:w="8285" w:type="dxa"/>
          </w:tcPr>
          <w:p w:rsidR="00665549" w:rsidP="000878E5" w:rsidRDefault="00665549" w14:paraId="143DF693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First-line work</w:t>
            </w:r>
          </w:p>
          <w:p w:rsidR="00665549" w:rsidP="000878E5" w:rsidRDefault="00665549" w14:paraId="2829229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[Text box for further description of first line work by Client] Compensation for Client for € [Amount]</w:t>
            </w:r>
          </w:p>
          <w:p w:rsidR="00665549" w:rsidP="000878E5" w:rsidRDefault="00665549" w14:paraId="4D21F099" w14:textId="77777777">
            <w:pPr>
              <w:pStyle w:val="TableParagraph"/>
              <w:spacing w:before="1"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Abnormal response time for the involvement of Supplier [Response time]</w:t>
            </w:r>
          </w:p>
        </w:tc>
        <w:tc>
          <w:tcPr>
            <w:tcW w:w="929" w:type="dxa"/>
          </w:tcPr>
          <w:p w:rsidR="00665549" w:rsidP="003E3180" w:rsidRDefault="00665549" w14:paraId="2A17F852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665549" w:rsidP="003E3180" w:rsidRDefault="00665549" w14:paraId="749E3A5A" w14:textId="77777777">
            <w:pPr>
              <w:pStyle w:val="TableParagraph"/>
              <w:spacing w:line="240" w:lineRule="auto"/>
              <w:ind w:left="567"/>
              <w:jc w:val="center"/>
              <w:rPr>
                <w:sz w:val="20"/>
              </w:rPr>
            </w:pPr>
          </w:p>
          <w:p w:rsidR="00665549" w:rsidP="003E3180" w:rsidRDefault="00665549" w14:paraId="7531835B" w14:textId="77777777">
            <w:pPr>
              <w:pStyle w:val="TableParagraph"/>
              <w:spacing w:before="1" w:line="230" w:lineRule="atLeast"/>
              <w:ind w:left="1" w:hanging="1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yes | no</w:t>
            </w:r>
          </w:p>
        </w:tc>
      </w:tr>
      <w:tr w:rsidR="00665549" w:rsidTr="00DB0D73" w14:paraId="2BBF3C7D" w14:textId="77777777">
        <w:trPr>
          <w:trHeight w:val="1031"/>
        </w:trPr>
        <w:tc>
          <w:tcPr>
            <w:tcW w:w="1129" w:type="dxa"/>
          </w:tcPr>
          <w:p w:rsidR="00665549" w:rsidP="000878E5" w:rsidRDefault="00665549" w14:paraId="357EBA3F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2.8</w:t>
            </w:r>
          </w:p>
        </w:tc>
        <w:tc>
          <w:tcPr>
            <w:tcW w:w="8285" w:type="dxa"/>
          </w:tcPr>
          <w:p w:rsidR="00665549" w:rsidP="000878E5" w:rsidRDefault="00665549" w14:paraId="59BBC0A0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Components</w:t>
            </w:r>
          </w:p>
          <w:p w:rsidR="00665549" w:rsidP="000878E5" w:rsidRDefault="00665549" w14:paraId="12D9ADBE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665549" w:rsidP="000878E5" w:rsidRDefault="00665549" w14:paraId="43EB0FEA" w14:textId="77777777">
            <w:pPr>
              <w:pStyle w:val="TableParagraph"/>
              <w:spacing w:before="1" w:line="240" w:lineRule="auto"/>
              <w:ind w:left="0" w:hanging="1"/>
              <w:rPr>
                <w:sz w:val="20"/>
              </w:rPr>
            </w:pPr>
            <w:r>
              <w:rPr>
                <w:sz w:val="20"/>
              </w:rPr>
              <w:t>Guaranteed delivery time for parts [Text box]</w:t>
            </w:r>
          </w:p>
          <w:p w:rsidR="00665549" w:rsidP="000878E5" w:rsidRDefault="00665549" w14:paraId="2BCE5F32" w14:textId="77777777">
            <w:pPr>
              <w:pStyle w:val="TableParagraph"/>
              <w:spacing w:line="230" w:lineRule="atLeast"/>
              <w:ind w:left="0" w:hanging="1"/>
              <w:rPr>
                <w:sz w:val="20"/>
              </w:rPr>
            </w:pPr>
            <w:r>
              <w:rPr>
                <w:sz w:val="20"/>
              </w:rPr>
              <w:t>Description of supplies and accessories not covered by this module [Text box]</w:t>
            </w:r>
          </w:p>
        </w:tc>
        <w:tc>
          <w:tcPr>
            <w:tcW w:w="929" w:type="dxa"/>
          </w:tcPr>
          <w:p w:rsidR="00C84586" w:rsidP="003E3180" w:rsidRDefault="00665549" w14:paraId="286DF38F" w14:textId="470FF489">
            <w:pPr>
              <w:pStyle w:val="TableParagraph"/>
              <w:spacing w:line="48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FF64BD" w:rsidP="003E3180" w:rsidRDefault="00665549" w14:paraId="4C229E25" w14:textId="7777777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665549" w:rsidP="003E3180" w:rsidRDefault="00665549" w14:paraId="18FFE34A" w14:textId="0A3270E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07CB4E00" w14:textId="77777777">
        <w:trPr>
          <w:trHeight w:val="930"/>
        </w:trPr>
        <w:tc>
          <w:tcPr>
            <w:tcW w:w="1129" w:type="dxa"/>
          </w:tcPr>
          <w:p w:rsidR="00665549" w:rsidP="000878E5" w:rsidRDefault="00665549" w14:paraId="62806080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2.9</w:t>
            </w:r>
          </w:p>
        </w:tc>
        <w:tc>
          <w:tcPr>
            <w:tcW w:w="8285" w:type="dxa"/>
          </w:tcPr>
          <w:p w:rsidR="00665549" w:rsidP="000878E5" w:rsidRDefault="00665549" w14:paraId="7202E736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Phone Support</w:t>
            </w:r>
          </w:p>
          <w:p w:rsidR="00665549" w:rsidP="000878E5" w:rsidRDefault="00665549" w14:paraId="746D0537" w14:textId="77777777">
            <w:pPr>
              <w:pStyle w:val="TableParagraph"/>
              <w:spacing w:line="249" w:lineRule="auto"/>
              <w:ind w:left="0"/>
              <w:rPr>
                <w:sz w:val="20"/>
              </w:rPr>
            </w:pPr>
            <w:r>
              <w:rPr>
                <w:sz w:val="20"/>
              </w:rPr>
              <w:t>Maximum response time for phone support During: [number of] working hours / normal hours</w:t>
            </w:r>
          </w:p>
          <w:p w:rsidR="00665549" w:rsidP="000878E5" w:rsidRDefault="00665549" w14:paraId="156DFFE6" w14:textId="77777777">
            <w:pPr>
              <w:pStyle w:val="TableParagraph"/>
              <w:spacing w:line="207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entering agreed exceptional working hours]</w:t>
            </w:r>
          </w:p>
        </w:tc>
        <w:tc>
          <w:tcPr>
            <w:tcW w:w="929" w:type="dxa"/>
          </w:tcPr>
          <w:p w:rsidR="00665549" w:rsidP="003E3180" w:rsidRDefault="00665549" w14:paraId="37FEEA34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665549" w:rsidP="003E3180" w:rsidRDefault="00665549" w14:paraId="496BA9F4" w14:textId="77777777">
            <w:pPr>
              <w:pStyle w:val="TableParagraph"/>
              <w:spacing w:before="10" w:line="240" w:lineRule="auto"/>
              <w:ind w:left="567"/>
              <w:jc w:val="center"/>
              <w:rPr>
                <w:sz w:val="20"/>
              </w:rPr>
            </w:pPr>
          </w:p>
          <w:p w:rsidR="00665549" w:rsidP="003E3180" w:rsidRDefault="00665549" w14:paraId="4263C00B" w14:textId="7777777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1E718727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1D7C0DF9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2.10</w:t>
            </w:r>
          </w:p>
        </w:tc>
        <w:tc>
          <w:tcPr>
            <w:tcW w:w="8285" w:type="dxa"/>
          </w:tcPr>
          <w:p w:rsidR="00665549" w:rsidP="000878E5" w:rsidRDefault="00665549" w14:paraId="3B30D73C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Status Report</w:t>
            </w:r>
          </w:p>
        </w:tc>
        <w:tc>
          <w:tcPr>
            <w:tcW w:w="929" w:type="dxa"/>
          </w:tcPr>
          <w:p w:rsidR="00665549" w:rsidP="003E3180" w:rsidRDefault="00665549" w14:paraId="5BBDE11A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2D46AF05" w14:textId="77777777">
        <w:trPr>
          <w:trHeight w:val="1278"/>
        </w:trPr>
        <w:tc>
          <w:tcPr>
            <w:tcW w:w="1129" w:type="dxa"/>
          </w:tcPr>
          <w:p w:rsidR="00665549" w:rsidP="000878E5" w:rsidRDefault="00665549" w14:paraId="045A9B71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2.11</w:t>
            </w:r>
          </w:p>
        </w:tc>
        <w:tc>
          <w:tcPr>
            <w:tcW w:w="8285" w:type="dxa"/>
          </w:tcPr>
          <w:p w:rsidR="00665549" w:rsidP="000878E5" w:rsidRDefault="00665549" w14:paraId="230A0157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Loan Equipment/Module</w:t>
            </w:r>
          </w:p>
          <w:p w:rsidR="00665549" w:rsidP="000878E5" w:rsidRDefault="00665549" w14:paraId="51E21E6D" w14:textId="77777777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0878E5" w:rsidP="000878E5" w:rsidRDefault="00665549" w14:paraId="15E7D0FE" w14:textId="77777777">
            <w:pPr>
              <w:pStyle w:val="TableParagraph"/>
              <w:spacing w:line="230" w:lineRule="atLeast"/>
              <w:ind w:left="0"/>
              <w:rPr>
                <w:sz w:val="13"/>
              </w:rPr>
            </w:pPr>
            <w:r>
              <w:t>Expected repair time [number of] working hours / regular hours</w:t>
            </w:r>
            <w:r>
              <w:rPr>
                <w:sz w:val="13"/>
              </w:rPr>
              <w:t xml:space="preserve">2 </w:t>
            </w:r>
          </w:p>
          <w:p w:rsidR="000878E5" w:rsidP="000878E5" w:rsidRDefault="00665549" w14:paraId="513D4675" w14:textId="77777777">
            <w:pPr>
              <w:pStyle w:val="TableParagraph"/>
              <w:spacing w:line="230" w:lineRule="atLeast"/>
              <w:ind w:left="0"/>
              <w:rPr>
                <w:sz w:val="20"/>
              </w:rPr>
            </w:pPr>
            <w:r>
              <w:rPr>
                <w:sz w:val="20"/>
              </w:rPr>
              <w:t xml:space="preserve">Availability percentage for loan equipment/module [percentage] % </w:t>
            </w:r>
          </w:p>
          <w:p w:rsidR="00665549" w:rsidP="000878E5" w:rsidRDefault="00665549" w14:paraId="6AB621CC" w14:textId="568BEE2E">
            <w:pPr>
              <w:pStyle w:val="TableParagraph"/>
              <w:spacing w:line="230" w:lineRule="atLeast"/>
              <w:ind w:left="0"/>
              <w:rPr>
                <w:sz w:val="20"/>
              </w:rPr>
            </w:pPr>
            <w:r>
              <w:rPr>
                <w:sz w:val="20"/>
              </w:rPr>
              <w:t>Guaranteed delivery time for loan equipment/module [delivery time].</w:t>
            </w:r>
          </w:p>
        </w:tc>
        <w:tc>
          <w:tcPr>
            <w:tcW w:w="929" w:type="dxa"/>
          </w:tcPr>
          <w:p w:rsidR="00665549" w:rsidP="003E3180" w:rsidRDefault="00665549" w14:paraId="683B8605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665549" w:rsidP="003E3180" w:rsidRDefault="00665549" w14:paraId="4E9151C5" w14:textId="7777777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  <w:p w:rsidR="00C84586" w:rsidP="003E3180" w:rsidRDefault="00665549" w14:paraId="3F8B6A9D" w14:textId="77777777">
            <w:pPr>
              <w:pStyle w:val="TableParagraph"/>
              <w:spacing w:before="1" w:line="230" w:lineRule="atLeast"/>
              <w:ind w:left="1" w:hanging="1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0878E5" w:rsidP="003E3180" w:rsidRDefault="00665549" w14:paraId="389EC473" w14:textId="4A250DED">
            <w:pPr>
              <w:pStyle w:val="TableParagraph"/>
              <w:spacing w:before="1" w:line="230" w:lineRule="atLeast"/>
              <w:ind w:left="1" w:hanging="1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665549" w:rsidP="003E3180" w:rsidRDefault="00665549" w14:paraId="37FAD83F" w14:textId="36C4D7FD">
            <w:pPr>
              <w:pStyle w:val="TableParagraph"/>
              <w:spacing w:before="1" w:line="230" w:lineRule="atLeast"/>
              <w:ind w:left="1" w:hanging="1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6474DC80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0BB52D42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2.12</w:t>
            </w:r>
          </w:p>
        </w:tc>
        <w:tc>
          <w:tcPr>
            <w:tcW w:w="8285" w:type="dxa"/>
          </w:tcPr>
          <w:p w:rsidR="00665549" w:rsidP="000878E5" w:rsidRDefault="00665549" w14:paraId="4095F9AB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Update</w:t>
            </w:r>
          </w:p>
        </w:tc>
        <w:tc>
          <w:tcPr>
            <w:tcW w:w="929" w:type="dxa"/>
          </w:tcPr>
          <w:p w:rsidR="00665549" w:rsidP="003E3180" w:rsidRDefault="00665549" w14:paraId="5497F3E8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4D17D650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723C16CE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2.13</w:t>
            </w:r>
          </w:p>
        </w:tc>
        <w:tc>
          <w:tcPr>
            <w:tcW w:w="8285" w:type="dxa"/>
          </w:tcPr>
          <w:p w:rsidR="00665549" w:rsidP="000878E5" w:rsidRDefault="00665549" w14:paraId="0643C3CB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Upgrade</w:t>
            </w:r>
          </w:p>
        </w:tc>
        <w:tc>
          <w:tcPr>
            <w:tcW w:w="929" w:type="dxa"/>
          </w:tcPr>
          <w:p w:rsidR="00665549" w:rsidP="003E3180" w:rsidRDefault="00665549" w14:paraId="70BAE609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4B51F077" w14:textId="77777777">
        <w:trPr>
          <w:trHeight w:val="469"/>
        </w:trPr>
        <w:tc>
          <w:tcPr>
            <w:tcW w:w="1129" w:type="dxa"/>
          </w:tcPr>
          <w:p w:rsidR="00665549" w:rsidP="000878E5" w:rsidRDefault="00665549" w14:paraId="26859C65" w14:textId="77777777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Article 2.14</w:t>
            </w:r>
          </w:p>
        </w:tc>
        <w:tc>
          <w:tcPr>
            <w:tcW w:w="8285" w:type="dxa"/>
          </w:tcPr>
          <w:p w:rsidR="00665549" w:rsidP="000878E5" w:rsidRDefault="00665549" w14:paraId="6ECDA6A8" w14:textId="77777777">
            <w:pPr>
              <w:pStyle w:val="TableParagraph"/>
              <w:spacing w:before="4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Remote Service</w:t>
            </w:r>
          </w:p>
        </w:tc>
        <w:tc>
          <w:tcPr>
            <w:tcW w:w="929" w:type="dxa"/>
          </w:tcPr>
          <w:p w:rsidR="00665549" w:rsidP="003E3180" w:rsidRDefault="00665549" w14:paraId="627F5E4F" w14:textId="77777777">
            <w:pPr>
              <w:pStyle w:val="TableParagraph"/>
              <w:spacing w:before="4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1BBCCD8C" w14:textId="77777777">
        <w:trPr>
          <w:trHeight w:val="1612"/>
        </w:trPr>
        <w:tc>
          <w:tcPr>
            <w:tcW w:w="1129" w:type="dxa"/>
          </w:tcPr>
          <w:p w:rsidR="00665549" w:rsidP="000878E5" w:rsidRDefault="00665549" w14:paraId="2182D10F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2.15</w:t>
            </w:r>
          </w:p>
        </w:tc>
        <w:tc>
          <w:tcPr>
            <w:tcW w:w="8285" w:type="dxa"/>
          </w:tcPr>
          <w:p w:rsidR="00665549" w:rsidP="000878E5" w:rsidRDefault="00665549" w14:paraId="329AFF65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Uptime</w:t>
            </w:r>
          </w:p>
          <w:p w:rsidR="00665549" w:rsidP="000878E5" w:rsidRDefault="00665549" w14:paraId="7F44A273" w14:textId="77777777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665549" w:rsidP="000878E5" w:rsidRDefault="00665549" w14:paraId="0719110A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Availability [number] Per year | quarter | other time unit</w:t>
            </w:r>
            <w:r>
              <w:rPr>
                <w:sz w:val="13"/>
              </w:rPr>
              <w:t xml:space="preserve">1 </w:t>
            </w:r>
            <w:r>
              <w:rPr>
                <w:sz w:val="20"/>
              </w:rPr>
              <w:t>Normal production time</w:t>
            </w:r>
          </w:p>
          <w:p w:rsidR="00665549" w:rsidP="000878E5" w:rsidRDefault="00665549" w14:paraId="67AF5877" w14:textId="77777777">
            <w:pPr>
              <w:pStyle w:val="TableParagraph"/>
              <w:spacing w:before="8" w:line="230" w:lineRule="auto"/>
              <w:ind w:left="0" w:hanging="1"/>
              <w:rPr>
                <w:sz w:val="20"/>
              </w:rPr>
            </w:pPr>
            <w:r>
              <w:rPr>
                <w:sz w:val="20"/>
              </w:rPr>
              <w:t>Agreed hours covered, if different from normal hours covered by the Agreement [Hours covered]</w:t>
            </w:r>
          </w:p>
          <w:p w:rsidR="00665549" w:rsidP="000878E5" w:rsidRDefault="00665549" w14:paraId="4CE1B109" w14:textId="77777777">
            <w:pPr>
              <w:pStyle w:val="TableParagraph"/>
              <w:spacing w:before="12"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Agreed compensation for not meeting uptime requirements € [Amount]</w:t>
            </w:r>
          </w:p>
        </w:tc>
        <w:tc>
          <w:tcPr>
            <w:tcW w:w="929" w:type="dxa"/>
          </w:tcPr>
          <w:p w:rsidR="00665549" w:rsidP="003E3180" w:rsidRDefault="00665549" w14:paraId="09517E04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665549" w:rsidP="003E3180" w:rsidRDefault="00665549" w14:paraId="165C0778" w14:textId="7777777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  <w:p w:rsidR="00C84586" w:rsidP="003E3180" w:rsidRDefault="00665549" w14:paraId="63A0B3F8" w14:textId="0A9414FE">
            <w:pPr>
              <w:pStyle w:val="TableParagraph"/>
              <w:spacing w:before="1" w:line="240" w:lineRule="auto"/>
              <w:ind w:left="0" w:hanging="1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C84586" w:rsidP="003E3180" w:rsidRDefault="00665549" w14:paraId="40A2B9B2" w14:textId="6DF60A38">
            <w:pPr>
              <w:pStyle w:val="TableParagraph"/>
              <w:spacing w:before="1" w:line="240" w:lineRule="auto"/>
              <w:ind w:left="0" w:hanging="1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  <w:p w:rsidR="00FF64BD" w:rsidP="003E3180" w:rsidRDefault="00FF64BD" w14:paraId="48047E01" w14:textId="77777777">
            <w:pPr>
              <w:pStyle w:val="TableParagraph"/>
              <w:spacing w:line="215" w:lineRule="exact"/>
              <w:ind w:left="0"/>
              <w:jc w:val="center"/>
              <w:rPr>
                <w:sz w:val="20"/>
              </w:rPr>
            </w:pPr>
          </w:p>
          <w:p w:rsidR="00665549" w:rsidP="003E3180" w:rsidRDefault="00665549" w14:paraId="7E519B39" w14:textId="38A25E32">
            <w:pPr>
              <w:pStyle w:val="TableParagraph"/>
              <w:spacing w:line="215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63EF5CE3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352646CE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2.16</w:t>
            </w:r>
          </w:p>
        </w:tc>
        <w:tc>
          <w:tcPr>
            <w:tcW w:w="8285" w:type="dxa"/>
          </w:tcPr>
          <w:p w:rsidR="00665549" w:rsidP="000878E5" w:rsidRDefault="00665549" w14:paraId="1877299A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Training</w:t>
            </w:r>
          </w:p>
          <w:p w:rsidR="00665549" w:rsidP="000878E5" w:rsidRDefault="00665549" w14:paraId="2E83A77A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the description of the scope and content of application training]</w:t>
            </w:r>
          </w:p>
        </w:tc>
        <w:tc>
          <w:tcPr>
            <w:tcW w:w="929" w:type="dxa"/>
          </w:tcPr>
          <w:p w:rsidR="00665549" w:rsidP="003E3180" w:rsidRDefault="00665549" w14:paraId="0BBCC572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  <w:tr w:rsidR="00665549" w:rsidTr="00DB0D73" w14:paraId="632E7B3B" w14:textId="77777777">
        <w:trPr>
          <w:trHeight w:val="460"/>
        </w:trPr>
        <w:tc>
          <w:tcPr>
            <w:tcW w:w="1129" w:type="dxa"/>
          </w:tcPr>
          <w:p w:rsidR="00665549" w:rsidP="000878E5" w:rsidRDefault="00665549" w14:paraId="70CB4C53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2.17</w:t>
            </w:r>
          </w:p>
        </w:tc>
        <w:tc>
          <w:tcPr>
            <w:tcW w:w="8285" w:type="dxa"/>
          </w:tcPr>
          <w:p w:rsidR="00665549" w:rsidP="000878E5" w:rsidRDefault="00665549" w14:paraId="423C0084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Technical training</w:t>
            </w:r>
          </w:p>
          <w:p w:rsidR="00665549" w:rsidP="000878E5" w:rsidRDefault="00665549" w14:paraId="12ECA53E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the description of the scope and content of Technical training]</w:t>
            </w:r>
          </w:p>
        </w:tc>
        <w:tc>
          <w:tcPr>
            <w:tcW w:w="929" w:type="dxa"/>
          </w:tcPr>
          <w:p w:rsidR="00665549" w:rsidP="003E3180" w:rsidRDefault="00665549" w14:paraId="1B8BF479" w14:textId="777777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yes | no</w:t>
            </w:r>
          </w:p>
        </w:tc>
      </w:tr>
    </w:tbl>
    <w:p w:rsidR="00665549" w:rsidP="00DE2716" w:rsidRDefault="00665549" w14:paraId="4EDE7B05" w14:textId="77777777">
      <w:pPr>
        <w:pStyle w:val="BodyText"/>
        <w:spacing w:before="6"/>
        <w:ind w:left="567"/>
      </w:pPr>
    </w:p>
    <w:p w:rsidR="00665549" w:rsidP="00DE2716" w:rsidRDefault="00665549" w14:paraId="269CA8EC" w14:textId="77777777">
      <w:pPr>
        <w:pStyle w:val="BodyText"/>
        <w:ind w:left="567"/>
        <w:rPr>
          <w:sz w:val="22"/>
        </w:rPr>
      </w:pPr>
    </w:p>
    <w:p w:rsidR="00665549" w:rsidP="00DE2716" w:rsidRDefault="00665549" w14:paraId="63093768" w14:textId="1026E51F">
      <w:pPr>
        <w:pStyle w:val="BodyText"/>
        <w:tabs>
          <w:tab w:val="left" w:pos="3152"/>
        </w:tabs>
        <w:ind w:left="567"/>
        <w:rPr>
          <w:sz w:val="22"/>
        </w:rPr>
      </w:pPr>
      <w:r>
        <w:rPr>
          <w:sz w:val="22"/>
        </w:rPr>
        <w:tab/>
      </w:r>
    </w:p>
    <w:p w:rsidR="00665549" w:rsidP="00FF64BD" w:rsidRDefault="00665549" w14:paraId="739F6A2B" w14:textId="77777777">
      <w:pPr>
        <w:spacing w:before="76"/>
        <w:ind w:left="567" w:right="1334"/>
        <w:rPr>
          <w:b/>
          <w:sz w:val="20"/>
        </w:rPr>
      </w:pPr>
      <w:r>
        <w:rPr>
          <w:b/>
          <w:sz w:val="20"/>
          <w:u w:val="single"/>
        </w:rPr>
        <w:t>Agreed additional provisions/different agreements to the standard modules in the Standard Service Agreement</w:t>
      </w:r>
    </w:p>
    <w:p w:rsidR="00665549" w:rsidP="00FF64BD" w:rsidRDefault="00665549" w14:paraId="45B8E836" w14:textId="77777777">
      <w:pPr>
        <w:pStyle w:val="BodyText"/>
        <w:spacing w:before="1"/>
        <w:ind w:left="567" w:right="1334"/>
      </w:pPr>
      <w:r>
        <w:t>Article 1 and Articles 3 to 15 apply at all times.</w:t>
      </w:r>
    </w:p>
    <w:p w:rsidR="00665549" w:rsidP="00FF64BD" w:rsidRDefault="00665549" w14:paraId="61B12B5E" w14:textId="2063C568">
      <w:pPr>
        <w:pStyle w:val="BodyText"/>
        <w:ind w:left="567" w:right="1334"/>
      </w:pPr>
      <w:r>
        <w:t>There is space below for entering any additional provisions/ different agreements</w:t>
      </w:r>
    </w:p>
    <w:p w:rsidR="00665549" w:rsidP="00DE2716" w:rsidRDefault="00665549" w14:paraId="64D9A77D" w14:textId="77777777">
      <w:pPr>
        <w:pStyle w:val="BodyText"/>
        <w:spacing w:before="6"/>
        <w:ind w:left="567"/>
      </w:pPr>
    </w:p>
    <w:tbl>
      <w:tblPr>
        <w:tblW w:w="0" w:type="auto"/>
        <w:tblInd w:w="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9236"/>
      </w:tblGrid>
      <w:tr w:rsidR="00665549" w:rsidTr="00533867" w14:paraId="332420D9" w14:textId="77777777">
        <w:trPr>
          <w:trHeight w:val="431"/>
        </w:trPr>
        <w:tc>
          <w:tcPr>
            <w:tcW w:w="1079" w:type="dxa"/>
          </w:tcPr>
          <w:p w:rsidR="00665549" w:rsidP="00AE5D12" w:rsidRDefault="00665549" w14:paraId="0CFB474C" w14:textId="77777777">
            <w:pPr>
              <w:pStyle w:val="TableParagraph"/>
              <w:spacing w:before="10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Article</w:t>
            </w:r>
          </w:p>
        </w:tc>
        <w:tc>
          <w:tcPr>
            <w:tcW w:w="9236" w:type="dxa"/>
          </w:tcPr>
          <w:p w:rsidR="00665549" w:rsidP="00AE5D12" w:rsidRDefault="00665549" w14:paraId="1EEADCC4" w14:textId="77777777">
            <w:pPr>
              <w:pStyle w:val="TableParagraph"/>
              <w:spacing w:before="10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665549" w:rsidTr="00533867" w14:paraId="276EDD04" w14:textId="77777777">
        <w:trPr>
          <w:trHeight w:val="690"/>
        </w:trPr>
        <w:tc>
          <w:tcPr>
            <w:tcW w:w="1079" w:type="dxa"/>
          </w:tcPr>
          <w:p w:rsidR="00665549" w:rsidP="00AE5D12" w:rsidRDefault="00665549" w14:paraId="0C0CEFEA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3.1</w:t>
            </w:r>
          </w:p>
        </w:tc>
        <w:tc>
          <w:tcPr>
            <w:tcW w:w="9236" w:type="dxa"/>
          </w:tcPr>
          <w:p w:rsidR="00665549" w:rsidP="0072581D" w:rsidRDefault="00665549" w14:paraId="675C97A2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Fee, Invoicing and Payment</w:t>
            </w:r>
          </w:p>
          <w:p w:rsidR="00665549" w:rsidP="0072581D" w:rsidRDefault="00665549" w14:paraId="66320175" w14:textId="77777777">
            <w:pPr>
              <w:pStyle w:val="TableParagraph"/>
              <w:tabs>
                <w:tab w:val="left" w:pos="5298"/>
              </w:tabs>
              <w:spacing w:line="230" w:lineRule="atLeast"/>
              <w:ind w:left="0"/>
              <w:rPr>
                <w:sz w:val="20"/>
              </w:rPr>
            </w:pPr>
            <w:r>
              <w:rPr>
                <w:sz w:val="20"/>
              </w:rPr>
              <w:t xml:space="preserve">[Text box for documenting compensation for chosen modules]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Reduced compensation during the period of guarantee € [Amount]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br/>
            </w:r>
            <w:r>
              <w:rPr>
                <w:sz w:val="20"/>
              </w:rPr>
              <w:t>Agreed price index:</w:t>
            </w:r>
          </w:p>
        </w:tc>
      </w:tr>
      <w:tr w:rsidR="00665549" w:rsidTr="00533867" w14:paraId="788813A9" w14:textId="77777777">
        <w:trPr>
          <w:trHeight w:val="469"/>
        </w:trPr>
        <w:tc>
          <w:tcPr>
            <w:tcW w:w="1079" w:type="dxa"/>
          </w:tcPr>
          <w:p w:rsidR="00665549" w:rsidP="00AE5D12" w:rsidRDefault="00665549" w14:paraId="6321B16D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3.2</w:t>
            </w:r>
          </w:p>
        </w:tc>
        <w:tc>
          <w:tcPr>
            <w:tcW w:w="9236" w:type="dxa"/>
          </w:tcPr>
          <w:p w:rsidR="00665549" w:rsidP="0072581D" w:rsidRDefault="00665549" w14:paraId="1EA08DAC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Agreement on different invoicing method</w:t>
            </w:r>
          </w:p>
          <w:p w:rsidR="00665549" w:rsidP="0072581D" w:rsidRDefault="00665549" w14:paraId="1067C89E" w14:textId="77777777">
            <w:pPr>
              <w:pStyle w:val="TableParagraph"/>
              <w:spacing w:before="10"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</w:tr>
      <w:tr w:rsidR="00665549" w:rsidTr="00533867" w14:paraId="65FBA6A3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1767386D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3.3</w:t>
            </w:r>
          </w:p>
        </w:tc>
        <w:tc>
          <w:tcPr>
            <w:tcW w:w="9236" w:type="dxa"/>
          </w:tcPr>
          <w:p w:rsidR="00665549" w:rsidP="0072581D" w:rsidRDefault="00665549" w14:paraId="6DEC7527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Fixed maintenance fee for the longer term</w:t>
            </w:r>
          </w:p>
          <w:p w:rsidR="00665549" w:rsidP="0072581D" w:rsidRDefault="00665549" w14:paraId="235744EB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€ [Amount] (Price) [Period] (Period)</w:t>
            </w:r>
          </w:p>
        </w:tc>
      </w:tr>
      <w:tr w:rsidR="00665549" w:rsidTr="00533867" w14:paraId="70A1E23C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0234AF0F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3.4</w:t>
            </w:r>
          </w:p>
        </w:tc>
        <w:tc>
          <w:tcPr>
            <w:tcW w:w="9236" w:type="dxa"/>
          </w:tcPr>
          <w:p w:rsidR="00665549" w:rsidP="0072581D" w:rsidRDefault="00665549" w14:paraId="3A2C7EE2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Agreement on different guarantee period</w:t>
            </w:r>
          </w:p>
          <w:p w:rsidR="00665549" w:rsidP="0072581D" w:rsidRDefault="00665549" w14:paraId="580C72ED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[Guarantee Period]</w:t>
            </w:r>
          </w:p>
        </w:tc>
      </w:tr>
      <w:tr w:rsidR="00665549" w:rsidTr="00533867" w14:paraId="26A7CE0C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0D710678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3.6</w:t>
            </w:r>
          </w:p>
        </w:tc>
        <w:tc>
          <w:tcPr>
            <w:tcW w:w="9236" w:type="dxa"/>
          </w:tcPr>
          <w:p w:rsidR="00665549" w:rsidP="0072581D" w:rsidRDefault="00665549" w14:paraId="4411E802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Billing information</w:t>
            </w:r>
          </w:p>
          <w:p w:rsidR="00665549" w:rsidP="0072581D" w:rsidRDefault="00665549" w14:paraId="7DFE7A53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 for providing the billing information to be used by Supplier]</w:t>
            </w:r>
          </w:p>
        </w:tc>
      </w:tr>
      <w:tr w:rsidR="00665549" w:rsidTr="00533867" w14:paraId="3CAC25C2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0E985AA2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4.1</w:t>
            </w:r>
          </w:p>
        </w:tc>
        <w:tc>
          <w:tcPr>
            <w:tcW w:w="9236" w:type="dxa"/>
          </w:tcPr>
          <w:p w:rsidR="00665549" w:rsidP="0072581D" w:rsidRDefault="00665549" w14:paraId="05D9BC24" w14:textId="77777777">
            <w:pPr>
              <w:pStyle w:val="TableParagraph"/>
              <w:spacing w:line="22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Agreed implementation period for planned work</w:t>
            </w:r>
          </w:p>
          <w:p w:rsidR="00665549" w:rsidP="0072581D" w:rsidRDefault="00665549" w14:paraId="0D1368E7" w14:textId="77777777">
            <w:pPr>
              <w:pStyle w:val="TableParagraph"/>
              <w:spacing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</w:tr>
      <w:tr w:rsidR="00665549" w:rsidTr="00533867" w14:paraId="1B43FC93" w14:textId="77777777">
        <w:trPr>
          <w:trHeight w:val="2649"/>
        </w:trPr>
        <w:tc>
          <w:tcPr>
            <w:tcW w:w="1079" w:type="dxa"/>
          </w:tcPr>
          <w:p w:rsidR="00665549" w:rsidP="00AE5D12" w:rsidRDefault="00665549" w14:paraId="33315407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4.2</w:t>
            </w:r>
          </w:p>
        </w:tc>
        <w:tc>
          <w:tcPr>
            <w:tcW w:w="9236" w:type="dxa"/>
          </w:tcPr>
          <w:p w:rsidR="00665549" w:rsidP="0072581D" w:rsidRDefault="00665549" w14:paraId="06714E23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Hourly Rates</w:t>
            </w:r>
          </w:p>
          <w:p w:rsidR="00665549" w:rsidP="0072581D" w:rsidRDefault="00665549" w14:paraId="43CF5408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Supplier’s hourly rates for performing work outside normal working days and/or working times (if not already covered by this agreement).</w:t>
            </w:r>
          </w:p>
          <w:p w:rsidR="00665549" w:rsidP="0072581D" w:rsidRDefault="00665549" w14:paraId="03D77D0B" w14:textId="77777777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</w:p>
          <w:p w:rsidR="00665549" w:rsidP="0072581D" w:rsidRDefault="00665549" w14:paraId="7CE4C311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Surcharge for work outside normal office hours [Percentage] %</w:t>
            </w:r>
          </w:p>
          <w:p w:rsidR="00665549" w:rsidP="0072581D" w:rsidRDefault="00665549" w14:paraId="6F1C6C97" w14:textId="77777777">
            <w:pPr>
              <w:pStyle w:val="TableParagraph"/>
              <w:spacing w:before="3" w:line="240" w:lineRule="auto"/>
              <w:ind w:left="0"/>
              <w:rPr>
                <w:sz w:val="29"/>
              </w:rPr>
            </w:pPr>
          </w:p>
          <w:p w:rsidR="00665549" w:rsidP="0072581D" w:rsidRDefault="00665549" w14:paraId="307EE227" w14:textId="2489D871">
            <w:pPr>
              <w:pStyle w:val="TableParagraph"/>
              <w:tabs>
                <w:tab w:val="left" w:pos="4853"/>
              </w:tabs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Normal working hours </w:t>
            </w:r>
            <w:r w:rsidR="00A46F26">
              <w:rPr>
                <w:sz w:val="20"/>
              </w:rPr>
              <w:t xml:space="preserve">                  </w:t>
            </w:r>
            <w:r w:rsidR="001F4284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€ [Amount] or surcharge on the hourly rate [Percentage] %</w:t>
            </w:r>
          </w:p>
          <w:p w:rsidR="00665549" w:rsidP="0072581D" w:rsidRDefault="00665549" w14:paraId="0EB6D168" w14:textId="24CBAC7D">
            <w:pPr>
              <w:pStyle w:val="TableParagraph"/>
              <w:tabs>
                <w:tab w:val="left" w:pos="4853"/>
              </w:tabs>
              <w:spacing w:before="1" w:line="244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Outside normal working hours </w:t>
            </w:r>
            <w:r w:rsidR="00533867">
              <w:rPr>
                <w:sz w:val="20"/>
              </w:rPr>
              <w:t xml:space="preserve">     </w:t>
            </w:r>
            <w:r w:rsidR="001F4284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 xml:space="preserve">€ [Amount] or surcharge on the hourly rate [Percentage] %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Outside normal working days or on Saturday € [Amount] or surcharge on the hourly rate [Percentage] %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Outside normal working days or on Sunday and holidays € [Amount] or surcharge on the hourly rate [Percentage] %</w:t>
            </w:r>
          </w:p>
          <w:p w:rsidR="00665549" w:rsidP="0072581D" w:rsidRDefault="00665549" w14:paraId="168C3117" w14:textId="77777777">
            <w:pPr>
              <w:pStyle w:val="TableParagraph"/>
              <w:tabs>
                <w:tab w:val="left" w:pos="4853"/>
              </w:tabs>
              <w:spacing w:line="212" w:lineRule="exact"/>
              <w:ind w:left="0"/>
              <w:rPr>
                <w:sz w:val="20"/>
              </w:rPr>
            </w:pPr>
            <w:r>
              <w:rPr>
                <w:sz w:val="20"/>
              </w:rPr>
              <w:t>Standard call-out charges and/or cost per kilometre € [Amount]</w:t>
            </w:r>
          </w:p>
        </w:tc>
      </w:tr>
      <w:tr w:rsidR="00665549" w:rsidTr="00533867" w14:paraId="544E9F90" w14:textId="77777777">
        <w:trPr>
          <w:trHeight w:val="690"/>
        </w:trPr>
        <w:tc>
          <w:tcPr>
            <w:tcW w:w="1079" w:type="dxa"/>
          </w:tcPr>
          <w:p w:rsidR="00665549" w:rsidP="00AE5D12" w:rsidRDefault="00665549" w14:paraId="1A3D563E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4.3</w:t>
            </w:r>
          </w:p>
        </w:tc>
        <w:tc>
          <w:tcPr>
            <w:tcW w:w="9236" w:type="dxa"/>
          </w:tcPr>
          <w:p w:rsidR="00665549" w:rsidP="0072581D" w:rsidRDefault="00665549" w14:paraId="3E223CE6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Reimbursement Rate</w:t>
            </w:r>
          </w:p>
          <w:p w:rsidR="00665549" w:rsidP="0072581D" w:rsidRDefault="00665549" w14:paraId="42871C1F" w14:textId="77777777">
            <w:pPr>
              <w:pStyle w:val="TableParagraph"/>
              <w:spacing w:before="12" w:line="220" w:lineRule="exact"/>
              <w:ind w:left="0" w:hanging="1"/>
              <w:rPr>
                <w:sz w:val="20"/>
              </w:rPr>
            </w:pPr>
            <w:r>
              <w:rPr>
                <w:sz w:val="20"/>
              </w:rPr>
              <w:t>Agreed reimbursement rate in the event of delayed implementation of planned work [Percentage] % of invoice price.</w:t>
            </w:r>
          </w:p>
        </w:tc>
      </w:tr>
      <w:tr w:rsidR="00665549" w:rsidTr="00533867" w14:paraId="7EE3E63F" w14:textId="77777777">
        <w:trPr>
          <w:trHeight w:val="921"/>
        </w:trPr>
        <w:tc>
          <w:tcPr>
            <w:tcW w:w="1079" w:type="dxa"/>
          </w:tcPr>
          <w:p w:rsidR="00665549" w:rsidP="00AE5D12" w:rsidRDefault="00665549" w14:paraId="674C2A08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6.4</w:t>
            </w:r>
          </w:p>
        </w:tc>
        <w:tc>
          <w:tcPr>
            <w:tcW w:w="9236" w:type="dxa"/>
          </w:tcPr>
          <w:p w:rsidR="00665549" w:rsidP="0072581D" w:rsidRDefault="00665549" w14:paraId="6FF56320" w14:textId="77777777">
            <w:pPr>
              <w:pStyle w:val="TableParagraph"/>
              <w:spacing w:line="223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Response Times</w:t>
            </w:r>
          </w:p>
          <w:p w:rsidR="00665549" w:rsidP="00714CE4" w:rsidRDefault="00665549" w14:paraId="33E8A3E2" w14:textId="77777777">
            <w:pPr>
              <w:pStyle w:val="TableParagraph"/>
              <w:spacing w:before="6" w:line="230" w:lineRule="exact"/>
              <w:ind w:left="0"/>
              <w:rPr>
                <w:sz w:val="13"/>
              </w:rPr>
            </w:pPr>
            <w:r>
              <w:rPr>
                <w:sz w:val="20"/>
              </w:rPr>
              <w:t>On site [Number] working hours / normal hours</w:t>
            </w:r>
            <w:r>
              <w:rPr>
                <w:sz w:val="13"/>
              </w:rPr>
              <w:t xml:space="preserve">3 </w:t>
            </w:r>
            <w:r>
              <w:rPr>
                <w:sz w:val="13"/>
              </w:rPr>
              <w:br/>
            </w:r>
            <w:r>
              <w:rPr>
                <w:sz w:val="20"/>
              </w:rPr>
              <w:t>Remote [Number] working hours / normal hours</w:t>
            </w:r>
            <w:r>
              <w:rPr>
                <w:sz w:val="13"/>
              </w:rPr>
              <w:t xml:space="preserve">1 </w:t>
            </w:r>
            <w:r>
              <w:rPr>
                <w:sz w:val="13"/>
              </w:rPr>
              <w:br/>
            </w:r>
            <w:r>
              <w:rPr>
                <w:sz w:val="20"/>
              </w:rPr>
              <w:t>Initial [Number] working hours / normal hours</w:t>
            </w:r>
            <w:r>
              <w:rPr>
                <w:sz w:val="13"/>
              </w:rPr>
              <w:t>1</w:t>
            </w:r>
          </w:p>
        </w:tc>
      </w:tr>
      <w:tr w:rsidR="00665549" w:rsidTr="00533867" w14:paraId="37D8956E" w14:textId="77777777">
        <w:trPr>
          <w:trHeight w:val="690"/>
        </w:trPr>
        <w:tc>
          <w:tcPr>
            <w:tcW w:w="1079" w:type="dxa"/>
          </w:tcPr>
          <w:p w:rsidR="00665549" w:rsidP="00AE5D12" w:rsidRDefault="00665549" w14:paraId="0804F43A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6.5</w:t>
            </w:r>
          </w:p>
        </w:tc>
        <w:tc>
          <w:tcPr>
            <w:tcW w:w="9236" w:type="dxa"/>
          </w:tcPr>
          <w:p w:rsidR="00665549" w:rsidP="0072581D" w:rsidRDefault="00665549" w14:paraId="411A19EE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Reimbursement Rate</w:t>
            </w:r>
          </w:p>
          <w:p w:rsidR="00665549" w:rsidP="0072581D" w:rsidRDefault="00665549" w14:paraId="21619688" w14:textId="77777777">
            <w:pPr>
              <w:pStyle w:val="TableParagraph"/>
              <w:spacing w:before="12" w:line="220" w:lineRule="exact"/>
              <w:ind w:left="0" w:hanging="1"/>
              <w:rPr>
                <w:sz w:val="20"/>
              </w:rPr>
            </w:pPr>
            <w:r>
              <w:rPr>
                <w:sz w:val="20"/>
              </w:rPr>
              <w:t>Agreed reimbursement rate for exceeding the maximum response times in the event of faults [Percentage] % of invoice price.</w:t>
            </w:r>
          </w:p>
        </w:tc>
      </w:tr>
      <w:tr w:rsidR="00665549" w:rsidTr="00533867" w14:paraId="389150E9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0AE97561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7.6</w:t>
            </w:r>
          </w:p>
        </w:tc>
        <w:tc>
          <w:tcPr>
            <w:tcW w:w="9236" w:type="dxa"/>
          </w:tcPr>
          <w:p w:rsidR="00665549" w:rsidP="0072581D" w:rsidRDefault="00665549" w14:paraId="3948CA9A" w14:textId="77777777">
            <w:pPr>
              <w:pStyle w:val="TableParagraph"/>
              <w:spacing w:before="6" w:line="22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Processing agreement applies yes | no. If yes, attach processing agreement as an appendix to the Template.</w:t>
            </w:r>
          </w:p>
        </w:tc>
      </w:tr>
      <w:tr w:rsidR="00665549" w:rsidTr="00533867" w14:paraId="5F1CEF67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39D9C1C1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10.2</w:t>
            </w:r>
          </w:p>
        </w:tc>
        <w:tc>
          <w:tcPr>
            <w:tcW w:w="9236" w:type="dxa"/>
          </w:tcPr>
          <w:p w:rsidR="00665549" w:rsidP="0072581D" w:rsidRDefault="00665549" w14:paraId="71EACB0C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</w:p>
          <w:p w:rsidR="00665549" w:rsidP="0072581D" w:rsidRDefault="00665549" w14:paraId="577C8591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Maximum amount in cases of liability [Amount]</w:t>
            </w:r>
          </w:p>
        </w:tc>
      </w:tr>
      <w:tr w:rsidR="00665549" w:rsidTr="00533867" w14:paraId="24B5B80B" w14:textId="77777777">
        <w:trPr>
          <w:trHeight w:val="469"/>
        </w:trPr>
        <w:tc>
          <w:tcPr>
            <w:tcW w:w="1079" w:type="dxa"/>
          </w:tcPr>
          <w:p w:rsidR="00665549" w:rsidP="00AE5D12" w:rsidRDefault="00665549" w14:paraId="7419398D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11.1</w:t>
            </w:r>
          </w:p>
        </w:tc>
        <w:tc>
          <w:tcPr>
            <w:tcW w:w="9236" w:type="dxa"/>
          </w:tcPr>
          <w:p w:rsidR="00665549" w:rsidP="0072581D" w:rsidRDefault="00665549" w14:paraId="06C1CF16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Duration and Termination Date of the Agreement</w:t>
            </w:r>
          </w:p>
          <w:p w:rsidR="00665549" w:rsidP="0072581D" w:rsidRDefault="00665549" w14:paraId="54323204" w14:textId="77777777">
            <w:pPr>
              <w:pStyle w:val="TableParagraph"/>
              <w:spacing w:before="10"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[Period]</w:t>
            </w:r>
          </w:p>
        </w:tc>
      </w:tr>
      <w:tr w:rsidR="00665549" w:rsidTr="00533867" w14:paraId="400F3CA9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6A6249BF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11.2</w:t>
            </w:r>
          </w:p>
        </w:tc>
        <w:tc>
          <w:tcPr>
            <w:tcW w:w="9236" w:type="dxa"/>
          </w:tcPr>
          <w:p w:rsidR="00665549" w:rsidP="0072581D" w:rsidRDefault="00665549" w14:paraId="57B416BA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Minimum Service Period after a production stop</w:t>
            </w:r>
          </w:p>
          <w:p w:rsidR="00665549" w:rsidP="0072581D" w:rsidRDefault="00665549" w14:paraId="32D8BE74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[Period]</w:t>
            </w:r>
          </w:p>
        </w:tc>
      </w:tr>
      <w:tr w:rsidR="00665549" w:rsidTr="00533867" w14:paraId="7E996E7D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2396F50A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11.3</w:t>
            </w:r>
          </w:p>
        </w:tc>
        <w:tc>
          <w:tcPr>
            <w:tcW w:w="9236" w:type="dxa"/>
          </w:tcPr>
          <w:p w:rsidR="00665549" w:rsidP="0072581D" w:rsidRDefault="00665549" w14:paraId="71434BB5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Compensation for premature decommissioning</w:t>
            </w:r>
          </w:p>
          <w:p w:rsidR="00665549" w:rsidP="0072581D" w:rsidRDefault="00665549" w14:paraId="3DBC5F1B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[Amount]</w:t>
            </w:r>
          </w:p>
        </w:tc>
      </w:tr>
      <w:tr w:rsidR="00665549" w:rsidTr="00533867" w14:paraId="316F2701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5F30AFE3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12.1</w:t>
            </w:r>
          </w:p>
        </w:tc>
        <w:tc>
          <w:tcPr>
            <w:tcW w:w="9236" w:type="dxa"/>
          </w:tcPr>
          <w:p w:rsidR="00665549" w:rsidP="0072581D" w:rsidRDefault="00665549" w14:paraId="69D888AE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Different Notice Period for the Agreement (if applicable)</w:t>
            </w:r>
          </w:p>
          <w:p w:rsidR="00665549" w:rsidP="0072581D" w:rsidRDefault="00665549" w14:paraId="330066A9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[Period]</w:t>
            </w:r>
          </w:p>
        </w:tc>
      </w:tr>
      <w:tr w:rsidR="00665549" w:rsidTr="00533867" w14:paraId="64D5A90D" w14:textId="77777777">
        <w:trPr>
          <w:trHeight w:val="460"/>
        </w:trPr>
        <w:tc>
          <w:tcPr>
            <w:tcW w:w="1079" w:type="dxa"/>
          </w:tcPr>
          <w:p w:rsidR="00665549" w:rsidP="00AE5D12" w:rsidRDefault="00665549" w14:paraId="10382164" w14:textId="7777777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Article 15.4</w:t>
            </w:r>
          </w:p>
        </w:tc>
        <w:tc>
          <w:tcPr>
            <w:tcW w:w="9236" w:type="dxa"/>
          </w:tcPr>
          <w:p w:rsidR="00665549" w:rsidP="0072581D" w:rsidRDefault="00665549" w14:paraId="5465AC81" w14:textId="777777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Other conditions</w:t>
            </w:r>
          </w:p>
          <w:p w:rsidR="00665549" w:rsidP="0072581D" w:rsidRDefault="00665549" w14:paraId="5B97AD06" w14:textId="7777777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</w:tr>
    </w:tbl>
    <w:p w:rsidR="00665549" w:rsidP="00DE2716" w:rsidRDefault="00665549" w14:paraId="73C34ACF" w14:textId="77777777">
      <w:pPr>
        <w:pStyle w:val="BodyText"/>
        <w:ind w:left="567"/>
      </w:pPr>
    </w:p>
    <w:p w:rsidR="00665549" w:rsidP="00DE2716" w:rsidRDefault="00665549" w14:paraId="2619E767" w14:textId="77777777">
      <w:pPr>
        <w:pStyle w:val="BodyText"/>
        <w:spacing w:before="3"/>
        <w:ind w:left="567"/>
        <w:rPr>
          <w:sz w:val="18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74AF23B" wp14:editId="213BA35E">
                <wp:simplePos x="0" y="0"/>
                <wp:positionH relativeFrom="page">
                  <wp:posOffset>292735</wp:posOffset>
                </wp:positionH>
                <wp:positionV relativeFrom="paragraph">
                  <wp:posOffset>165735</wp:posOffset>
                </wp:positionV>
                <wp:extent cx="1828800" cy="635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20229622">
              <v:rect id="Rectangle 2" style="position:absolute;margin-left:23.05pt;margin-top:13.05pt;width:2in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7486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">
                <w10:wrap type="topAndBottom" anchorx="page"/>
              </v:rect>
            </w:pict>
          </mc:Fallback>
        </mc:AlternateContent>
      </w:r>
      <w:r>
        <w:t>3 Indicate which situation applies.</w:t>
      </w:r>
    </w:p>
    <w:p w:rsidR="00665549" w:rsidP="00DE2716" w:rsidRDefault="00665549" w14:paraId="4ACF2C2A" w14:textId="77777777">
      <w:pPr>
        <w:ind w:left="567"/>
        <w:rPr>
          <w:sz w:val="18"/>
        </w:rPr>
        <w:sectPr w:rsidR="00665549" w:rsidSect="00CD4299">
          <w:footerReference w:type="default" r:id="rId17"/>
          <w:pgSz w:w="11900" w:h="16840"/>
          <w:pgMar w:top="1320" w:right="60" w:bottom="900" w:left="300" w:header="0" w:footer="710" w:gutter="0"/>
          <w:pgNumType w:start="1"/>
          <w:cols w:space="720"/>
          <w:titlePg/>
          <w:docGrid w:linePitch="299"/>
        </w:sectPr>
      </w:pPr>
    </w:p>
    <w:p w:rsidR="00665549" w:rsidP="00076D61" w:rsidRDefault="00665549" w14:paraId="08DE279F" w14:textId="77777777">
      <w:pPr>
        <w:spacing w:before="75"/>
        <w:ind w:left="567" w:right="1334"/>
        <w:rPr>
          <w:b/>
          <w:sz w:val="20"/>
        </w:rPr>
      </w:pPr>
      <w:r>
        <w:rPr>
          <w:b/>
          <w:sz w:val="20"/>
          <w:u w:val="single"/>
        </w:rPr>
        <w:t>Cooperation Agreements</w:t>
      </w:r>
    </w:p>
    <w:p w:rsidR="00665549" w:rsidP="00076D61" w:rsidRDefault="00665549" w14:paraId="4DA2A281" w14:textId="2E98D7A3">
      <w:pPr>
        <w:spacing w:before="4" w:line="235" w:lineRule="auto"/>
        <w:ind w:left="567" w:right="1334"/>
        <w:rPr>
          <w:sz w:val="20"/>
        </w:rPr>
      </w:pPr>
      <w:r>
        <w:rPr>
          <w:b/>
          <w:sz w:val="20"/>
        </w:rPr>
        <w:t xml:space="preserve">Document which records the Cooperation Agreements set out in Article 1.5 of the Standard Service Agreement. </w:t>
      </w:r>
      <w:r>
        <w:rPr>
          <w:b/>
          <w:bCs/>
          <w:sz w:val="20"/>
        </w:rPr>
        <w:t>The description of the work to be performed is linked to the service modules from Article 2 of the Standard Service Agreement wherever possible.</w:t>
      </w:r>
    </w:p>
    <w:p w:rsidR="00665549" w:rsidP="00076D61" w:rsidRDefault="00665549" w14:paraId="7340FAFD" w14:textId="77777777">
      <w:pPr>
        <w:pStyle w:val="BodyText"/>
        <w:spacing w:before="8"/>
        <w:ind w:left="567" w:right="1334"/>
        <w:rPr>
          <w:sz w:val="21"/>
        </w:rPr>
      </w:pPr>
    </w:p>
    <w:p w:rsidR="00665549" w:rsidP="00076D61" w:rsidRDefault="00665549" w14:paraId="1EE9AABB" w14:textId="77777777">
      <w:pPr>
        <w:spacing w:line="230" w:lineRule="auto"/>
        <w:ind w:left="567" w:right="1334"/>
        <w:rPr>
          <w:b/>
          <w:sz w:val="20"/>
        </w:rPr>
      </w:pPr>
      <w:r>
        <w:rPr>
          <w:b/>
          <w:sz w:val="20"/>
        </w:rPr>
        <w:t>Description of the work to be performed by either Supplier or Client or both parties jointly.</w:t>
      </w:r>
    </w:p>
    <w:p w:rsidR="00665549" w:rsidP="00DE2716" w:rsidRDefault="00665549" w14:paraId="0547944A" w14:textId="77777777">
      <w:pPr>
        <w:pStyle w:val="BodyText"/>
        <w:spacing w:before="6"/>
        <w:ind w:left="567"/>
        <w:rPr>
          <w:b/>
          <w:sz w:val="21"/>
        </w:rPr>
      </w:pPr>
    </w:p>
    <w:tbl>
      <w:tblPr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553"/>
        <w:gridCol w:w="6522"/>
      </w:tblGrid>
      <w:tr w:rsidR="00665549" w:rsidTr="002E4EB9" w14:paraId="448E9CED" w14:textId="77777777">
        <w:trPr>
          <w:trHeight w:val="431"/>
        </w:trPr>
        <w:tc>
          <w:tcPr>
            <w:tcW w:w="1382" w:type="dxa"/>
          </w:tcPr>
          <w:p w:rsidR="00665549" w:rsidP="00DA252A" w:rsidRDefault="00665549" w14:paraId="261091E2" w14:textId="77777777">
            <w:pPr>
              <w:pStyle w:val="TableParagraph"/>
              <w:spacing w:before="9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Article</w:t>
            </w:r>
          </w:p>
        </w:tc>
        <w:tc>
          <w:tcPr>
            <w:tcW w:w="2553" w:type="dxa"/>
          </w:tcPr>
          <w:p w:rsidR="00665549" w:rsidP="00DA252A" w:rsidRDefault="00665549" w14:paraId="64B94B03" w14:textId="77777777">
            <w:pPr>
              <w:pStyle w:val="TableParagraph"/>
              <w:spacing w:before="9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6522" w:type="dxa"/>
          </w:tcPr>
          <w:p w:rsidR="00665549" w:rsidP="00DA252A" w:rsidRDefault="00665549" w14:paraId="337FAFF8" w14:textId="77777777">
            <w:pPr>
              <w:pStyle w:val="TableParagraph"/>
              <w:spacing w:before="9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Description of Supplier's work</w:t>
            </w:r>
          </w:p>
        </w:tc>
      </w:tr>
      <w:tr w:rsidR="00665549" w:rsidTr="002E4EB9" w14:paraId="471AFE57" w14:textId="77777777">
        <w:trPr>
          <w:trHeight w:val="460"/>
        </w:trPr>
        <w:tc>
          <w:tcPr>
            <w:tcW w:w="1382" w:type="dxa"/>
          </w:tcPr>
          <w:p w:rsidR="00665549" w:rsidP="00DA252A" w:rsidRDefault="00665549" w14:paraId="2E271627" w14:textId="77777777">
            <w:pPr>
              <w:pStyle w:val="TableParagraph"/>
              <w:spacing w:before="6" w:line="220" w:lineRule="exact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  <w:tc>
          <w:tcPr>
            <w:tcW w:w="2553" w:type="dxa"/>
          </w:tcPr>
          <w:p w:rsidR="00665549" w:rsidP="00DA252A" w:rsidRDefault="00665549" w14:paraId="2C8998C8" w14:textId="77777777">
            <w:pPr>
              <w:pStyle w:val="TableParagraph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  <w:tc>
          <w:tcPr>
            <w:tcW w:w="6522" w:type="dxa"/>
          </w:tcPr>
          <w:p w:rsidR="00665549" w:rsidP="00DA252A" w:rsidRDefault="00665549" w14:paraId="35B6F67E" w14:textId="77777777">
            <w:pPr>
              <w:pStyle w:val="TableParagraph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</w:tr>
    </w:tbl>
    <w:p w:rsidR="00665549" w:rsidP="00DA252A" w:rsidRDefault="00665549" w14:paraId="719C1CC7" w14:textId="77777777">
      <w:pPr>
        <w:pStyle w:val="BodyText"/>
        <w:ind w:right="625"/>
        <w:rPr>
          <w:b/>
        </w:rPr>
      </w:pPr>
    </w:p>
    <w:tbl>
      <w:tblPr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553"/>
        <w:gridCol w:w="6522"/>
      </w:tblGrid>
      <w:tr w:rsidR="00665549" w:rsidTr="002E4EB9" w14:paraId="5AD73F4C" w14:textId="77777777">
        <w:trPr>
          <w:trHeight w:val="431"/>
        </w:trPr>
        <w:tc>
          <w:tcPr>
            <w:tcW w:w="1382" w:type="dxa"/>
          </w:tcPr>
          <w:p w:rsidR="00665549" w:rsidP="00DA252A" w:rsidRDefault="00665549" w14:paraId="0D0901F2" w14:textId="77777777">
            <w:pPr>
              <w:pStyle w:val="TableParagraph"/>
              <w:spacing w:before="10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Article</w:t>
            </w:r>
          </w:p>
        </w:tc>
        <w:tc>
          <w:tcPr>
            <w:tcW w:w="2553" w:type="dxa"/>
          </w:tcPr>
          <w:p w:rsidR="00665549" w:rsidP="00DA252A" w:rsidRDefault="00665549" w14:paraId="2D9C59F0" w14:textId="77777777">
            <w:pPr>
              <w:pStyle w:val="TableParagraph"/>
              <w:spacing w:before="10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6522" w:type="dxa"/>
          </w:tcPr>
          <w:p w:rsidR="00665549" w:rsidP="00DA252A" w:rsidRDefault="00665549" w14:paraId="6233086E" w14:textId="77777777">
            <w:pPr>
              <w:pStyle w:val="TableParagraph"/>
              <w:spacing w:before="10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Description of Client's work</w:t>
            </w:r>
          </w:p>
        </w:tc>
      </w:tr>
      <w:tr w:rsidR="00665549" w:rsidTr="002E4EB9" w14:paraId="409C1171" w14:textId="77777777">
        <w:trPr>
          <w:trHeight w:val="460"/>
        </w:trPr>
        <w:tc>
          <w:tcPr>
            <w:tcW w:w="1382" w:type="dxa"/>
          </w:tcPr>
          <w:p w:rsidR="00665549" w:rsidP="00DA252A" w:rsidRDefault="00665549" w14:paraId="0EA43090" w14:textId="77777777">
            <w:pPr>
              <w:pStyle w:val="TableParagraph"/>
              <w:spacing w:before="6" w:line="220" w:lineRule="exact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  <w:tc>
          <w:tcPr>
            <w:tcW w:w="2553" w:type="dxa"/>
          </w:tcPr>
          <w:p w:rsidR="00665549" w:rsidP="00DA252A" w:rsidRDefault="00665549" w14:paraId="4BE7B1A5" w14:textId="77777777">
            <w:pPr>
              <w:pStyle w:val="TableParagraph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  <w:tc>
          <w:tcPr>
            <w:tcW w:w="6522" w:type="dxa"/>
          </w:tcPr>
          <w:p w:rsidR="00665549" w:rsidP="00DA252A" w:rsidRDefault="00665549" w14:paraId="1296DCAA" w14:textId="77777777">
            <w:pPr>
              <w:pStyle w:val="TableParagraph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</w:tr>
    </w:tbl>
    <w:p w:rsidR="00665549" w:rsidP="00DA252A" w:rsidRDefault="00665549" w14:paraId="3E55F1EB" w14:textId="77777777">
      <w:pPr>
        <w:pStyle w:val="BodyText"/>
        <w:ind w:right="625"/>
        <w:rPr>
          <w:b/>
        </w:rPr>
      </w:pPr>
    </w:p>
    <w:tbl>
      <w:tblPr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553"/>
        <w:gridCol w:w="6522"/>
      </w:tblGrid>
      <w:tr w:rsidR="00665549" w:rsidTr="002E4EB9" w14:paraId="49A44A49" w14:textId="77777777">
        <w:trPr>
          <w:trHeight w:val="460"/>
        </w:trPr>
        <w:tc>
          <w:tcPr>
            <w:tcW w:w="1382" w:type="dxa"/>
          </w:tcPr>
          <w:p w:rsidR="00665549" w:rsidP="00DA252A" w:rsidRDefault="00665549" w14:paraId="022EA45C" w14:textId="77777777">
            <w:pPr>
              <w:pStyle w:val="TableParagraph"/>
              <w:spacing w:before="11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Article</w:t>
            </w:r>
          </w:p>
        </w:tc>
        <w:tc>
          <w:tcPr>
            <w:tcW w:w="2553" w:type="dxa"/>
          </w:tcPr>
          <w:p w:rsidR="00665549" w:rsidP="00DA252A" w:rsidRDefault="00665549" w14:paraId="526404AF" w14:textId="77777777">
            <w:pPr>
              <w:pStyle w:val="TableParagraph"/>
              <w:spacing w:before="110" w:line="240" w:lineRule="auto"/>
              <w:ind w:left="0" w:right="625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6522" w:type="dxa"/>
          </w:tcPr>
          <w:p w:rsidR="00665549" w:rsidP="00DA252A" w:rsidRDefault="00665549" w14:paraId="62148E4F" w14:textId="77777777">
            <w:pPr>
              <w:pStyle w:val="TableParagraph"/>
              <w:spacing w:before="6" w:line="220" w:lineRule="exact"/>
              <w:ind w:left="0" w:right="625"/>
              <w:rPr>
                <w:sz w:val="20"/>
              </w:rPr>
            </w:pPr>
            <w:r>
              <w:rPr>
                <w:sz w:val="20"/>
              </w:rPr>
              <w:t>Description of Supplier's and Client's joint work.</w:t>
            </w:r>
          </w:p>
        </w:tc>
      </w:tr>
      <w:tr w:rsidR="00665549" w:rsidTr="002E4EB9" w14:paraId="297D7BD0" w14:textId="77777777">
        <w:trPr>
          <w:trHeight w:val="460"/>
        </w:trPr>
        <w:tc>
          <w:tcPr>
            <w:tcW w:w="1382" w:type="dxa"/>
          </w:tcPr>
          <w:p w:rsidR="00665549" w:rsidP="00DA252A" w:rsidRDefault="00665549" w14:paraId="3EC2A757" w14:textId="77777777">
            <w:pPr>
              <w:pStyle w:val="TableParagraph"/>
              <w:spacing w:before="6" w:line="220" w:lineRule="exact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  <w:tc>
          <w:tcPr>
            <w:tcW w:w="2553" w:type="dxa"/>
          </w:tcPr>
          <w:p w:rsidR="00665549" w:rsidP="00DA252A" w:rsidRDefault="00665549" w14:paraId="4C9A7FC2" w14:textId="77777777">
            <w:pPr>
              <w:pStyle w:val="TableParagraph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  <w:tc>
          <w:tcPr>
            <w:tcW w:w="6522" w:type="dxa"/>
          </w:tcPr>
          <w:p w:rsidR="00665549" w:rsidP="00DA252A" w:rsidRDefault="00665549" w14:paraId="5E24166F" w14:textId="77777777">
            <w:pPr>
              <w:pStyle w:val="TableParagraph"/>
              <w:ind w:left="0" w:right="625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</w:tr>
    </w:tbl>
    <w:p w:rsidR="00665549" w:rsidP="00DA252A" w:rsidRDefault="00665549" w14:paraId="4E03AC15" w14:textId="77777777">
      <w:pPr>
        <w:pStyle w:val="BodyText"/>
        <w:ind w:right="625"/>
        <w:rPr>
          <w:b/>
        </w:rPr>
      </w:pPr>
    </w:p>
    <w:p w:rsidR="00665549" w:rsidP="00DA252A" w:rsidRDefault="00665549" w14:paraId="7DED9371" w14:textId="77777777">
      <w:pPr>
        <w:pStyle w:val="BodyText"/>
        <w:spacing w:after="1"/>
        <w:rPr>
          <w:b/>
        </w:rPr>
      </w:pPr>
    </w:p>
    <w:tbl>
      <w:tblPr>
        <w:tblW w:w="0" w:type="auto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65549" w:rsidTr="0063586D" w14:paraId="57FE7341" w14:textId="77777777">
        <w:trPr>
          <w:trHeight w:val="700"/>
        </w:trPr>
        <w:tc>
          <w:tcPr>
            <w:tcW w:w="10489" w:type="dxa"/>
          </w:tcPr>
          <w:p w:rsidR="00665549" w:rsidP="00DA252A" w:rsidRDefault="00665549" w14:paraId="1E3E52E2" w14:textId="77777777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Required qualifications of Client's technicians for the above work and division of tasks [Text box]</w:t>
            </w:r>
          </w:p>
        </w:tc>
      </w:tr>
      <w:tr w:rsidR="00665549" w:rsidTr="0063586D" w14:paraId="0C7D6D88" w14:textId="77777777">
        <w:trPr>
          <w:trHeight w:val="690"/>
        </w:trPr>
        <w:tc>
          <w:tcPr>
            <w:tcW w:w="10489" w:type="dxa"/>
          </w:tcPr>
          <w:p w:rsidR="00665549" w:rsidP="00DA252A" w:rsidRDefault="00665549" w14:paraId="57986592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Agreements on the registration, reporting and evaluation of mutually and jointly performed work [Text box]</w:t>
            </w:r>
          </w:p>
        </w:tc>
      </w:tr>
      <w:tr w:rsidR="00665549" w:rsidTr="0063586D" w14:paraId="4FEA0374" w14:textId="77777777">
        <w:trPr>
          <w:trHeight w:val="921"/>
        </w:trPr>
        <w:tc>
          <w:tcPr>
            <w:tcW w:w="10489" w:type="dxa"/>
          </w:tcPr>
          <w:p w:rsidR="00665549" w:rsidP="00DA252A" w:rsidRDefault="00665549" w14:paraId="42DFA591" w14:textId="77777777">
            <w:pPr>
              <w:pStyle w:val="TableParagraph"/>
              <w:spacing w:before="2" w:line="230" w:lineRule="auto"/>
              <w:ind w:left="0"/>
              <w:rPr>
                <w:sz w:val="20"/>
              </w:rPr>
            </w:pPr>
            <w:r>
              <w:rPr>
                <w:sz w:val="20"/>
              </w:rPr>
              <w:t>Agreements on the disclosure of service and maintenance documents and information, specific service tools, part ordering and return deliveries of unused parts</w:t>
            </w:r>
          </w:p>
          <w:p w:rsidR="00665549" w:rsidP="00DA252A" w:rsidRDefault="00665549" w14:paraId="18DF7722" w14:textId="77777777">
            <w:pPr>
              <w:pStyle w:val="TableParagraph"/>
              <w:spacing w:before="12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[Text box]</w:t>
            </w:r>
          </w:p>
        </w:tc>
      </w:tr>
      <w:tr w:rsidR="00665549" w:rsidTr="0063586D" w14:paraId="3569D040" w14:textId="77777777">
        <w:trPr>
          <w:trHeight w:val="690"/>
        </w:trPr>
        <w:tc>
          <w:tcPr>
            <w:tcW w:w="10489" w:type="dxa"/>
          </w:tcPr>
          <w:p w:rsidR="00665549" w:rsidP="00DA252A" w:rsidRDefault="00665549" w14:paraId="5F936A81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Agreements on the escalation of faults and the handling of calamities [Text box]</w:t>
            </w:r>
          </w:p>
        </w:tc>
      </w:tr>
      <w:tr w:rsidR="00665549" w:rsidTr="0063586D" w14:paraId="015D522D" w14:textId="77777777">
        <w:trPr>
          <w:trHeight w:val="700"/>
        </w:trPr>
        <w:tc>
          <w:tcPr>
            <w:tcW w:w="10489" w:type="dxa"/>
          </w:tcPr>
          <w:p w:rsidR="00665549" w:rsidP="00DA252A" w:rsidRDefault="00665549" w14:paraId="3766E49E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Financial agreements regarding the cooperation [Text box]</w:t>
            </w:r>
          </w:p>
        </w:tc>
      </w:tr>
      <w:tr w:rsidR="00665549" w:rsidTr="0063586D" w14:paraId="78B82BFF" w14:textId="77777777">
        <w:trPr>
          <w:trHeight w:val="690"/>
        </w:trPr>
        <w:tc>
          <w:tcPr>
            <w:tcW w:w="10489" w:type="dxa"/>
          </w:tcPr>
          <w:p w:rsidR="00665549" w:rsidP="00DA252A" w:rsidRDefault="00665549" w14:paraId="7426347A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Limitation of Supplier’s liability resulting from work performed by Client [Text box]</w:t>
            </w:r>
          </w:p>
        </w:tc>
      </w:tr>
      <w:tr w:rsidR="00665549" w:rsidTr="0063586D" w14:paraId="6B163702" w14:textId="77777777">
        <w:trPr>
          <w:trHeight w:val="690"/>
        </w:trPr>
        <w:tc>
          <w:tcPr>
            <w:tcW w:w="10489" w:type="dxa"/>
          </w:tcPr>
          <w:p w:rsidR="00665549" w:rsidP="00DA252A" w:rsidRDefault="00665549" w14:paraId="4C7CCECC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Other agreements, if any [Text box]</w:t>
            </w:r>
          </w:p>
        </w:tc>
      </w:tr>
    </w:tbl>
    <w:p w:rsidR="00665549" w:rsidP="00DA252A" w:rsidRDefault="00665549" w14:paraId="4E492BD5" w14:textId="77777777">
      <w:pPr>
        <w:pStyle w:val="BodyText"/>
        <w:rPr>
          <w:b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1687"/>
        <w:gridCol w:w="3054"/>
      </w:tblGrid>
      <w:tr w:rsidR="00665549" w:rsidTr="00822291" w14:paraId="3A2E1736" w14:textId="77777777">
        <w:trPr>
          <w:trHeight w:val="343"/>
        </w:trPr>
        <w:tc>
          <w:tcPr>
            <w:tcW w:w="4741" w:type="dxa"/>
          </w:tcPr>
          <w:p w:rsidR="00665549" w:rsidP="00DE2716" w:rsidRDefault="00665549" w14:paraId="682357A1" w14:textId="77777777">
            <w:pPr>
              <w:pStyle w:val="TableParagraph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Thus drawn up and signed,</w:t>
            </w:r>
          </w:p>
        </w:tc>
        <w:tc>
          <w:tcPr>
            <w:tcW w:w="4741" w:type="dxa"/>
            <w:gridSpan w:val="2"/>
          </w:tcPr>
          <w:p w:rsidR="00665549" w:rsidP="00DE2716" w:rsidRDefault="00665549" w14:paraId="2EE59FBE" w14:textId="77777777">
            <w:pPr>
              <w:pStyle w:val="TableParagraph"/>
              <w:spacing w:line="240" w:lineRule="auto"/>
              <w:ind w:left="567"/>
              <w:rPr>
                <w:rFonts w:ascii="Times New Roman"/>
                <w:sz w:val="20"/>
              </w:rPr>
            </w:pPr>
          </w:p>
        </w:tc>
      </w:tr>
      <w:tr w:rsidR="00665549" w:rsidTr="00822291" w14:paraId="79A9F48E" w14:textId="77777777">
        <w:trPr>
          <w:trHeight w:val="576"/>
        </w:trPr>
        <w:tc>
          <w:tcPr>
            <w:tcW w:w="4741" w:type="dxa"/>
          </w:tcPr>
          <w:p w:rsidR="00665549" w:rsidP="00DE2716" w:rsidRDefault="00665549" w14:paraId="153D4EA2" w14:textId="77777777">
            <w:pPr>
              <w:pStyle w:val="TableParagraph"/>
              <w:spacing w:before="112" w:line="240" w:lineRule="auto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</w:p>
          <w:p w:rsidR="00665549" w:rsidP="00DE2716" w:rsidRDefault="00665549" w14:paraId="6BFE526C" w14:textId="77777777">
            <w:pPr>
              <w:pStyle w:val="TableParagraph"/>
              <w:tabs>
                <w:tab w:val="left" w:pos="1489"/>
                <w:tab w:val="left" w:pos="4391"/>
              </w:tabs>
              <w:spacing w:before="1" w:line="213" w:lineRule="exact"/>
              <w:ind w:left="56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1687" w:type="dxa"/>
          </w:tcPr>
          <w:p w:rsidR="00665549" w:rsidP="00DE2716" w:rsidRDefault="00665549" w14:paraId="16ACF492" w14:textId="77777777">
            <w:pPr>
              <w:pStyle w:val="TableParagraph"/>
              <w:spacing w:before="112" w:line="240" w:lineRule="auto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</w:p>
          <w:p w:rsidR="00665549" w:rsidP="00DE2716" w:rsidRDefault="00665549" w14:paraId="042F37EB" w14:textId="77777777">
            <w:pPr>
              <w:pStyle w:val="TableParagraph"/>
              <w:spacing w:before="1" w:line="213" w:lineRule="exact"/>
              <w:ind w:left="567"/>
              <w:rPr>
                <w:sz w:val="20"/>
              </w:rPr>
            </w:pPr>
            <w:r>
              <w:rPr>
                <w:sz w:val="20"/>
              </w:rPr>
              <w:t>in</w:t>
            </w:r>
          </w:p>
        </w:tc>
        <w:tc>
          <w:tcPr>
            <w:tcW w:w="3054" w:type="dxa"/>
          </w:tcPr>
          <w:p w:rsidR="00665549" w:rsidP="00DE2716" w:rsidRDefault="00665549" w14:paraId="2280F2A9" w14:textId="77777777">
            <w:pPr>
              <w:pStyle w:val="TableParagraph"/>
              <w:spacing w:before="9" w:line="240" w:lineRule="auto"/>
              <w:ind w:left="567"/>
              <w:rPr>
                <w:b/>
                <w:sz w:val="29"/>
              </w:rPr>
            </w:pPr>
          </w:p>
          <w:p w:rsidR="00665549" w:rsidP="00DE2716" w:rsidRDefault="00665549" w14:paraId="47EA1164" w14:textId="77777777">
            <w:pPr>
              <w:pStyle w:val="TableParagraph"/>
              <w:tabs>
                <w:tab w:val="left" w:pos="2901"/>
              </w:tabs>
              <w:spacing w:line="213" w:lineRule="exact"/>
              <w:ind w:left="567"/>
              <w:jc w:val="right"/>
              <w:rPr>
                <w:sz w:val="20"/>
              </w:rPr>
            </w:pP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  <w:tr w:rsidR="00665549" w:rsidTr="00822291" w14:paraId="40098EBD" w14:textId="77777777">
        <w:trPr>
          <w:trHeight w:val="230"/>
        </w:trPr>
        <w:tc>
          <w:tcPr>
            <w:tcW w:w="4741" w:type="dxa"/>
          </w:tcPr>
          <w:p w:rsidR="00665549" w:rsidP="00DE2716" w:rsidRDefault="00665549" w14:paraId="0817D384" w14:textId="77777777">
            <w:pPr>
              <w:pStyle w:val="TableParagraph"/>
              <w:tabs>
                <w:tab w:val="left" w:pos="1489"/>
                <w:tab w:val="left" w:pos="4391"/>
              </w:tabs>
              <w:spacing w:line="210" w:lineRule="exact"/>
              <w:ind w:left="56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1687" w:type="dxa"/>
          </w:tcPr>
          <w:p w:rsidR="00665549" w:rsidP="00DE2716" w:rsidRDefault="00665549" w14:paraId="151A2009" w14:textId="77777777">
            <w:pPr>
              <w:pStyle w:val="TableParagraph"/>
              <w:spacing w:line="210" w:lineRule="exact"/>
              <w:ind w:left="56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054" w:type="dxa"/>
          </w:tcPr>
          <w:p w:rsidR="00665549" w:rsidP="00DE2716" w:rsidRDefault="00665549" w14:paraId="264BABC6" w14:textId="77777777">
            <w:pPr>
              <w:pStyle w:val="TableParagraph"/>
              <w:tabs>
                <w:tab w:val="left" w:pos="2901"/>
              </w:tabs>
              <w:spacing w:line="210" w:lineRule="exact"/>
              <w:ind w:left="567"/>
              <w:jc w:val="right"/>
              <w:rPr>
                <w:sz w:val="20"/>
              </w:rPr>
            </w:pP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  <w:tr w:rsidR="00665549" w:rsidTr="00822291" w14:paraId="1FE7C00C" w14:textId="77777777">
        <w:trPr>
          <w:trHeight w:val="230"/>
        </w:trPr>
        <w:tc>
          <w:tcPr>
            <w:tcW w:w="4741" w:type="dxa"/>
          </w:tcPr>
          <w:p w:rsidR="00665549" w:rsidP="00DE2716" w:rsidRDefault="00665549" w14:paraId="49B5D143" w14:textId="77777777">
            <w:pPr>
              <w:pStyle w:val="TableParagraph"/>
              <w:tabs>
                <w:tab w:val="left" w:pos="1489"/>
                <w:tab w:val="left" w:pos="4391"/>
              </w:tabs>
              <w:spacing w:line="210" w:lineRule="exact"/>
              <w:ind w:left="56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1687" w:type="dxa"/>
          </w:tcPr>
          <w:p w:rsidR="00665549" w:rsidP="00DE2716" w:rsidRDefault="00665549" w14:paraId="5F29C0B1" w14:textId="77777777">
            <w:pPr>
              <w:pStyle w:val="TableParagraph"/>
              <w:spacing w:line="210" w:lineRule="exact"/>
              <w:ind w:left="56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054" w:type="dxa"/>
          </w:tcPr>
          <w:p w:rsidR="00665549" w:rsidP="00DE2716" w:rsidRDefault="00665549" w14:paraId="5FD23FD5" w14:textId="77777777">
            <w:pPr>
              <w:pStyle w:val="TableParagraph"/>
              <w:tabs>
                <w:tab w:val="left" w:pos="2901"/>
              </w:tabs>
              <w:spacing w:line="210" w:lineRule="exact"/>
              <w:ind w:left="567"/>
              <w:jc w:val="right"/>
              <w:rPr>
                <w:sz w:val="20"/>
              </w:rPr>
            </w:pP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  <w:tr w:rsidR="00665549" w:rsidTr="00822291" w14:paraId="7FEEB3E7" w14:textId="77777777">
        <w:trPr>
          <w:trHeight w:val="235"/>
        </w:trPr>
        <w:tc>
          <w:tcPr>
            <w:tcW w:w="4741" w:type="dxa"/>
          </w:tcPr>
          <w:p w:rsidR="00665549" w:rsidP="00DE2716" w:rsidRDefault="00665549" w14:paraId="18BF54E5" w14:textId="77777777">
            <w:pPr>
              <w:pStyle w:val="TableParagraph"/>
              <w:tabs>
                <w:tab w:val="left" w:pos="1489"/>
                <w:tab w:val="left" w:pos="4391"/>
              </w:tabs>
              <w:spacing w:line="215" w:lineRule="exact"/>
              <w:ind w:left="567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1687" w:type="dxa"/>
          </w:tcPr>
          <w:p w:rsidR="00665549" w:rsidP="00DE2716" w:rsidRDefault="00665549" w14:paraId="7F288212" w14:textId="77777777">
            <w:pPr>
              <w:pStyle w:val="TableParagraph"/>
              <w:spacing w:line="215" w:lineRule="exact"/>
              <w:ind w:left="567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3054" w:type="dxa"/>
          </w:tcPr>
          <w:p w:rsidR="00665549" w:rsidP="00DE2716" w:rsidRDefault="00665549" w14:paraId="5012E52C" w14:textId="77777777">
            <w:pPr>
              <w:pStyle w:val="TableParagraph"/>
              <w:tabs>
                <w:tab w:val="left" w:pos="2901"/>
              </w:tabs>
              <w:spacing w:line="215" w:lineRule="exact"/>
              <w:ind w:left="567"/>
              <w:jc w:val="right"/>
              <w:rPr>
                <w:sz w:val="20"/>
              </w:rPr>
            </w:pP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  <w:tr w:rsidR="00665549" w:rsidTr="00822291" w14:paraId="6556C5DF" w14:textId="77777777">
        <w:trPr>
          <w:trHeight w:val="465"/>
        </w:trPr>
        <w:tc>
          <w:tcPr>
            <w:tcW w:w="4741" w:type="dxa"/>
          </w:tcPr>
          <w:p w:rsidR="00665549" w:rsidP="00DE2716" w:rsidRDefault="00665549" w14:paraId="0378ACD8" w14:textId="77777777">
            <w:pPr>
              <w:pStyle w:val="TableParagraph"/>
              <w:tabs>
                <w:tab w:val="left" w:pos="1489"/>
                <w:tab w:val="left" w:pos="4391"/>
              </w:tabs>
              <w:spacing w:before="2" w:line="240" w:lineRule="auto"/>
              <w:ind w:left="567"/>
              <w:rPr>
                <w:sz w:val="20"/>
              </w:rPr>
            </w:pPr>
            <w:r>
              <w:rPr>
                <w:sz w:val="20"/>
              </w:rPr>
              <w:t>institution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1687" w:type="dxa"/>
          </w:tcPr>
          <w:p w:rsidR="00665549" w:rsidP="00DE2716" w:rsidRDefault="00665549" w14:paraId="478B7AC3" w14:textId="77777777">
            <w:pPr>
              <w:pStyle w:val="TableParagraph"/>
              <w:spacing w:before="2" w:line="240" w:lineRule="auto"/>
              <w:ind w:left="567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3054" w:type="dxa"/>
          </w:tcPr>
          <w:p w:rsidR="00665549" w:rsidP="00DE2716" w:rsidRDefault="00665549" w14:paraId="4CF16FB1" w14:textId="77777777">
            <w:pPr>
              <w:pStyle w:val="TableParagraph"/>
              <w:tabs>
                <w:tab w:val="left" w:pos="2901"/>
              </w:tabs>
              <w:spacing w:before="2" w:line="240" w:lineRule="auto"/>
              <w:ind w:left="567"/>
              <w:jc w:val="right"/>
              <w:rPr>
                <w:sz w:val="20"/>
              </w:rPr>
            </w:pP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  <w:tr w:rsidR="00665549" w:rsidTr="00822291" w14:paraId="153C7A9E" w14:textId="77777777">
        <w:trPr>
          <w:trHeight w:val="458"/>
        </w:trPr>
        <w:tc>
          <w:tcPr>
            <w:tcW w:w="4741" w:type="dxa"/>
          </w:tcPr>
          <w:p w:rsidR="00665549" w:rsidP="00DE2716" w:rsidRDefault="00665549" w14:paraId="4CF1DD6B" w14:textId="77777777">
            <w:pPr>
              <w:pStyle w:val="TableParagraph"/>
              <w:spacing w:before="9" w:line="240" w:lineRule="auto"/>
              <w:ind w:left="567"/>
              <w:rPr>
                <w:b/>
                <w:sz w:val="19"/>
              </w:rPr>
            </w:pPr>
          </w:p>
          <w:p w:rsidR="00665549" w:rsidP="00DE2716" w:rsidRDefault="00665549" w14:paraId="75C830CD" w14:textId="77777777">
            <w:pPr>
              <w:pStyle w:val="TableParagraph"/>
              <w:tabs>
                <w:tab w:val="left" w:pos="1489"/>
                <w:tab w:val="left" w:pos="4391"/>
              </w:tabs>
              <w:spacing w:line="210" w:lineRule="exact"/>
              <w:ind w:left="56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1687" w:type="dxa"/>
          </w:tcPr>
          <w:p w:rsidR="00665549" w:rsidP="00DE2716" w:rsidRDefault="00665549" w14:paraId="1C052DFF" w14:textId="77777777">
            <w:pPr>
              <w:pStyle w:val="TableParagraph"/>
              <w:spacing w:before="9" w:line="240" w:lineRule="auto"/>
              <w:ind w:left="567"/>
              <w:rPr>
                <w:b/>
                <w:sz w:val="19"/>
              </w:rPr>
            </w:pPr>
          </w:p>
          <w:p w:rsidR="00665549" w:rsidP="00DE2716" w:rsidRDefault="00665549" w14:paraId="0DC25D7E" w14:textId="77777777">
            <w:pPr>
              <w:pStyle w:val="TableParagraph"/>
              <w:spacing w:line="210" w:lineRule="exact"/>
              <w:ind w:left="56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054" w:type="dxa"/>
          </w:tcPr>
          <w:p w:rsidR="00665549" w:rsidP="00DE2716" w:rsidRDefault="00665549" w14:paraId="748953AE" w14:textId="77777777">
            <w:pPr>
              <w:pStyle w:val="TableParagraph"/>
              <w:spacing w:before="9" w:line="240" w:lineRule="auto"/>
              <w:ind w:left="567"/>
              <w:rPr>
                <w:b/>
                <w:sz w:val="19"/>
              </w:rPr>
            </w:pPr>
          </w:p>
          <w:p w:rsidR="00665549" w:rsidP="00DE2716" w:rsidRDefault="00665549" w14:paraId="535C4128" w14:textId="77777777">
            <w:pPr>
              <w:pStyle w:val="TableParagraph"/>
              <w:tabs>
                <w:tab w:val="left" w:pos="2901"/>
              </w:tabs>
              <w:spacing w:line="210" w:lineRule="exact"/>
              <w:ind w:left="567"/>
              <w:jc w:val="right"/>
              <w:rPr>
                <w:sz w:val="20"/>
              </w:rPr>
            </w:pP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</w:tbl>
    <w:p w:rsidR="00665549" w:rsidP="00665549" w:rsidRDefault="00665549" w14:paraId="4C38C621" w14:textId="77777777"/>
    <w:p w:rsidR="00665549" w:rsidRDefault="00665549" w14:paraId="2F11B025" w14:textId="77777777"/>
    <w:sectPr w:rsidR="00665549">
      <w:pgSz w:w="11900" w:h="16840"/>
      <w:pgMar w:top="860" w:right="60" w:bottom="940" w:left="30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4BD1" w:rsidP="00665549" w:rsidRDefault="00B84BD1" w14:paraId="57E17E8F" w14:textId="77777777">
      <w:r>
        <w:separator/>
      </w:r>
    </w:p>
  </w:endnote>
  <w:endnote w:type="continuationSeparator" w:id="0">
    <w:p w:rsidR="00B84BD1" w:rsidP="00665549" w:rsidRDefault="00B84BD1" w14:paraId="0DB89C54" w14:textId="77777777">
      <w:r>
        <w:continuationSeparator/>
      </w:r>
    </w:p>
  </w:endnote>
  <w:endnote w:type="continuationNotice" w:id="1">
    <w:p w:rsidR="00B84BD1" w:rsidRDefault="00B84BD1" w14:paraId="2973AD2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55868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A6EA2" w:rsidRDefault="00EA6EA2" w14:paraId="19450419" w14:textId="27571731">
            <w:pPr>
              <w:pStyle w:val="Footer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EA6EA2" w:rsidR="00665549" w:rsidP="00EA6EA2" w:rsidRDefault="00665549" w14:paraId="38ED22C3" w14:textId="1966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4BD1" w:rsidP="00665549" w:rsidRDefault="00B84BD1" w14:paraId="5E45B1BF" w14:textId="77777777">
      <w:r>
        <w:separator/>
      </w:r>
    </w:p>
  </w:footnote>
  <w:footnote w:type="continuationSeparator" w:id="0">
    <w:p w:rsidR="00B84BD1" w:rsidP="00665549" w:rsidRDefault="00B84BD1" w14:paraId="2B670F61" w14:textId="77777777">
      <w:r>
        <w:continuationSeparator/>
      </w:r>
    </w:p>
  </w:footnote>
  <w:footnote w:type="continuationNotice" w:id="1">
    <w:p w:rsidR="00B84BD1" w:rsidRDefault="00B84BD1" w14:paraId="5B853F0C" w14:textId="77777777"/>
  </w:footnote>
  <w:footnote w:id="2">
    <w:p w:rsidR="00665549" w:rsidP="00665549" w:rsidRDefault="00665549" w14:paraId="093A65E5" w14:textId="77777777">
      <w:pPr>
        <w:pStyle w:val="FootnoteText"/>
      </w:pPr>
      <w:r>
        <w:rPr>
          <w:rStyle w:val="FootnoteReference"/>
        </w:rPr>
        <w:footnoteRef/>
      </w:r>
      <w:r>
        <w:t xml:space="preserve"> Indicate which situation applies.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49"/>
    <w:rsid w:val="00022892"/>
    <w:rsid w:val="00030224"/>
    <w:rsid w:val="00051458"/>
    <w:rsid w:val="00053478"/>
    <w:rsid w:val="00065402"/>
    <w:rsid w:val="00067D6D"/>
    <w:rsid w:val="000768E0"/>
    <w:rsid w:val="00076D61"/>
    <w:rsid w:val="00080453"/>
    <w:rsid w:val="000878E5"/>
    <w:rsid w:val="00111829"/>
    <w:rsid w:val="001433D9"/>
    <w:rsid w:val="001536B5"/>
    <w:rsid w:val="001702DA"/>
    <w:rsid w:val="00182E44"/>
    <w:rsid w:val="00192A48"/>
    <w:rsid w:val="001A622A"/>
    <w:rsid w:val="001B6030"/>
    <w:rsid w:val="001D24E1"/>
    <w:rsid w:val="001F1201"/>
    <w:rsid w:val="001F4284"/>
    <w:rsid w:val="0023155A"/>
    <w:rsid w:val="00293138"/>
    <w:rsid w:val="00295C2B"/>
    <w:rsid w:val="002C0DFC"/>
    <w:rsid w:val="002E4EB9"/>
    <w:rsid w:val="003273C1"/>
    <w:rsid w:val="00337313"/>
    <w:rsid w:val="00354B1C"/>
    <w:rsid w:val="00381A31"/>
    <w:rsid w:val="003839B5"/>
    <w:rsid w:val="003908B7"/>
    <w:rsid w:val="00394975"/>
    <w:rsid w:val="003B6186"/>
    <w:rsid w:val="003E23E2"/>
    <w:rsid w:val="003E3180"/>
    <w:rsid w:val="0044306D"/>
    <w:rsid w:val="0045306D"/>
    <w:rsid w:val="00460C6B"/>
    <w:rsid w:val="004E1019"/>
    <w:rsid w:val="004E5104"/>
    <w:rsid w:val="004F03BD"/>
    <w:rsid w:val="00501361"/>
    <w:rsid w:val="00533867"/>
    <w:rsid w:val="00544B9E"/>
    <w:rsid w:val="00556BF8"/>
    <w:rsid w:val="005A151F"/>
    <w:rsid w:val="00624FC0"/>
    <w:rsid w:val="0063586D"/>
    <w:rsid w:val="0064168C"/>
    <w:rsid w:val="00646E6F"/>
    <w:rsid w:val="00665549"/>
    <w:rsid w:val="006737AA"/>
    <w:rsid w:val="0067682C"/>
    <w:rsid w:val="006A6E8B"/>
    <w:rsid w:val="00707951"/>
    <w:rsid w:val="00714CE4"/>
    <w:rsid w:val="0072581D"/>
    <w:rsid w:val="00777847"/>
    <w:rsid w:val="007907CC"/>
    <w:rsid w:val="007E6D20"/>
    <w:rsid w:val="007F0EBC"/>
    <w:rsid w:val="00822291"/>
    <w:rsid w:val="00825126"/>
    <w:rsid w:val="00856F29"/>
    <w:rsid w:val="00871E29"/>
    <w:rsid w:val="008D61BC"/>
    <w:rsid w:val="008F5C51"/>
    <w:rsid w:val="009268B9"/>
    <w:rsid w:val="009624EA"/>
    <w:rsid w:val="009B7A83"/>
    <w:rsid w:val="009F03E0"/>
    <w:rsid w:val="00A040F0"/>
    <w:rsid w:val="00A20D6F"/>
    <w:rsid w:val="00A20F25"/>
    <w:rsid w:val="00A34AF0"/>
    <w:rsid w:val="00A42545"/>
    <w:rsid w:val="00A46F26"/>
    <w:rsid w:val="00AB3ACE"/>
    <w:rsid w:val="00AD0CE4"/>
    <w:rsid w:val="00AE5D12"/>
    <w:rsid w:val="00AF7899"/>
    <w:rsid w:val="00B249C8"/>
    <w:rsid w:val="00B64420"/>
    <w:rsid w:val="00B70EB7"/>
    <w:rsid w:val="00B84BD1"/>
    <w:rsid w:val="00B96973"/>
    <w:rsid w:val="00BB3C7F"/>
    <w:rsid w:val="00C45152"/>
    <w:rsid w:val="00C67F59"/>
    <w:rsid w:val="00C839E4"/>
    <w:rsid w:val="00C8423A"/>
    <w:rsid w:val="00C84586"/>
    <w:rsid w:val="00CA7D2E"/>
    <w:rsid w:val="00CD4299"/>
    <w:rsid w:val="00CE6289"/>
    <w:rsid w:val="00CE6F73"/>
    <w:rsid w:val="00CF24F3"/>
    <w:rsid w:val="00D34BFA"/>
    <w:rsid w:val="00D46335"/>
    <w:rsid w:val="00D512A7"/>
    <w:rsid w:val="00DA252A"/>
    <w:rsid w:val="00DB0D73"/>
    <w:rsid w:val="00DB3412"/>
    <w:rsid w:val="00DB7C63"/>
    <w:rsid w:val="00DC44DA"/>
    <w:rsid w:val="00DE2716"/>
    <w:rsid w:val="00DF3D03"/>
    <w:rsid w:val="00E22E26"/>
    <w:rsid w:val="00E27BBE"/>
    <w:rsid w:val="00EA6EA2"/>
    <w:rsid w:val="00EF591C"/>
    <w:rsid w:val="00F52CF6"/>
    <w:rsid w:val="00F53BB4"/>
    <w:rsid w:val="00F5768E"/>
    <w:rsid w:val="00F74202"/>
    <w:rsid w:val="00F858EA"/>
    <w:rsid w:val="00F907E7"/>
    <w:rsid w:val="00F92936"/>
    <w:rsid w:val="00FA668D"/>
    <w:rsid w:val="00FE41B0"/>
    <w:rsid w:val="00FF1C55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F343C"/>
  <w15:chartTrackingRefBased/>
  <w15:docId w15:val="{1851A8AE-57DB-4B86-8D09-5F7EAF7C23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554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65549"/>
    <w:pPr>
      <w:ind w:left="554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5549"/>
    <w:rPr>
      <w:rFonts w:ascii="Arial" w:hAnsi="Arial" w:eastAsia="Arial" w:cs="Arial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65549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665549"/>
    <w:rPr>
      <w:rFonts w:ascii="Arial" w:hAnsi="Arial" w:eastAsia="Arial" w:cs="Arial"/>
      <w:sz w:val="20"/>
      <w:szCs w:val="20"/>
      <w:lang w:val="en-GB"/>
    </w:rPr>
  </w:style>
  <w:style w:type="paragraph" w:styleId="TableParagraph" w:customStyle="1">
    <w:name w:val="Table Paragraph"/>
    <w:basedOn w:val="Normal"/>
    <w:uiPriority w:val="1"/>
    <w:qFormat/>
    <w:rsid w:val="00665549"/>
    <w:pPr>
      <w:spacing w:line="225" w:lineRule="exact"/>
      <w:ind w:left="11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554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65549"/>
    <w:rPr>
      <w:rFonts w:ascii="Arial" w:hAnsi="Arial" w:eastAsia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55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5152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5152"/>
    <w:rPr>
      <w:rFonts w:ascii="Arial" w:hAnsi="Arial" w:eastAsia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5152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5152"/>
    <w:rPr>
      <w:rFonts w:ascii="Arial" w:hAnsi="Arial" w:eastAsia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emf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D36522E71B44487FDF4DCC557DEEB" ma:contentTypeVersion="11" ma:contentTypeDescription="Create a new document." ma:contentTypeScope="" ma:versionID="b88a5ca6c27fffe5573d66f6e0ee927f">
  <xsd:schema xmlns:xsd="http://www.w3.org/2001/XMLSchema" xmlns:xs="http://www.w3.org/2001/XMLSchema" xmlns:p="http://schemas.microsoft.com/office/2006/metadata/properties" xmlns:ns3="a8df5c3e-4c33-46ec-8ba2-b1634df6ff87" xmlns:ns4="5959527e-98c9-409a-8e2b-ed29648388b2" targetNamespace="http://schemas.microsoft.com/office/2006/metadata/properties" ma:root="true" ma:fieldsID="3ccc3b44e0e47802cd563bdc65d6eac8" ns3:_="" ns4:_="">
    <xsd:import namespace="a8df5c3e-4c33-46ec-8ba2-b1634df6ff87"/>
    <xsd:import namespace="5959527e-98c9-409a-8e2b-ed29648388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5c3e-4c33-46ec-8ba2-b1634df6f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527e-98c9-409a-8e2b-ed2964838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54E08-6C74-415C-B108-E55EE462B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0BA20-09C2-4612-80D8-3043484F29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AA2C50-3DCC-4DB4-8EB5-39FF5E794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6231D7-27E5-4345-88A8-6DB458A75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f5c3e-4c33-46ec-8ba2-b1634df6ff87"/>
    <ds:schemaRef ds:uri="5959527e-98c9-409a-8e2b-ed296483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1231</Words>
  <Characters>7022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Heeres, GJ</dc:creator>
  <cp:keywords/>
  <dc:description/>
  <cp:lastModifiedBy>Heeres, GJ</cp:lastModifiedBy>
  <cp:revision>107</cp:revision>
  <dcterms:created xsi:type="dcterms:W3CDTF">2021-07-27T05:00:00Z</dcterms:created>
  <dcterms:modified xsi:type="dcterms:W3CDTF">2021-09-10T18:57:00Z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0x010100604D36522E71B44487FDF4DCC557DEEB</vt:lpwstr>
  </property>
</Properties>
</file>